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2AB0" w:rsidRDefault="00242AB0" w:rsidP="00242AB0">
      <w:pPr>
        <w:spacing w:line="360" w:lineRule="auto"/>
        <w:jc w:val="both"/>
        <w:rPr>
          <w:rFonts w:ascii="Century Gothic" w:hAnsi="Century Gothic" w:cs="Arial"/>
          <w:sz w:val="28"/>
          <w:szCs w:val="28"/>
        </w:rPr>
      </w:pPr>
      <w:r>
        <w:rPr>
          <w:rFonts w:ascii="Century Gothic" w:hAnsi="Century Gothic" w:cs="Arial"/>
          <w:noProof/>
          <w:sz w:val="28"/>
          <w:szCs w:val="28"/>
          <w:lang w:eastAsia="fr-FR"/>
        </w:rPr>
        <w:drawing>
          <wp:anchor distT="0" distB="0" distL="114300" distR="114300" simplePos="0" relativeHeight="251679744" behindDoc="0" locked="0" layoutInCell="1" allowOverlap="1">
            <wp:simplePos x="0" y="0"/>
            <wp:positionH relativeFrom="column">
              <wp:posOffset>4229100</wp:posOffset>
            </wp:positionH>
            <wp:positionV relativeFrom="paragraph">
              <wp:posOffset>161925</wp:posOffset>
            </wp:positionV>
            <wp:extent cx="1137285" cy="1035050"/>
            <wp:effectExtent l="19050" t="0" r="5715" b="0"/>
            <wp:wrapSquare wrapText="bothSides"/>
            <wp:docPr id="10" name="Image 18"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images (1).jpg"/>
                    <pic:cNvPicPr>
                      <a:picLocks noChangeAspect="1" noChangeArrowheads="1"/>
                    </pic:cNvPicPr>
                  </pic:nvPicPr>
                  <pic:blipFill>
                    <a:blip r:embed="rId8" cstate="print"/>
                    <a:srcRect/>
                    <a:stretch>
                      <a:fillRect/>
                    </a:stretch>
                  </pic:blipFill>
                  <pic:spPr bwMode="auto">
                    <a:xfrm>
                      <a:off x="0" y="0"/>
                      <a:ext cx="1137285" cy="1035050"/>
                    </a:xfrm>
                    <a:prstGeom prst="rect">
                      <a:avLst/>
                    </a:prstGeom>
                    <a:noFill/>
                    <a:ln w="9525">
                      <a:noFill/>
                      <a:miter lim="800000"/>
                      <a:headEnd/>
                      <a:tailEnd/>
                    </a:ln>
                  </pic:spPr>
                </pic:pic>
              </a:graphicData>
            </a:graphic>
          </wp:anchor>
        </w:drawing>
      </w:r>
      <w:r w:rsidRPr="00DA14A3">
        <w:rPr>
          <w:rFonts w:ascii="Century Gothic" w:hAnsi="Century Gothic" w:cs="Arial"/>
          <w:noProof/>
          <w:sz w:val="28"/>
          <w:szCs w:val="28"/>
          <w:lang w:eastAsia="fr-FR"/>
        </w:rPr>
        <w:drawing>
          <wp:anchor distT="0" distB="0" distL="114300" distR="114300" simplePos="0" relativeHeight="251678720" behindDoc="0" locked="0" layoutInCell="1" allowOverlap="1">
            <wp:simplePos x="0" y="0"/>
            <wp:positionH relativeFrom="column">
              <wp:posOffset>21329</wp:posOffset>
            </wp:positionH>
            <wp:positionV relativeFrom="paragraph">
              <wp:posOffset>279064</wp:posOffset>
            </wp:positionV>
            <wp:extent cx="978721" cy="916417"/>
            <wp:effectExtent l="190500" t="152400" r="377190" b="316230"/>
            <wp:wrapSquare wrapText="bothSides"/>
            <wp:docPr id="14"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9" cstate="print"/>
                    <a:srcRect/>
                    <a:stretch>
                      <a:fillRect/>
                    </a:stretch>
                  </pic:blipFill>
                  <pic:spPr bwMode="auto">
                    <a:xfrm>
                      <a:off x="0" y="0"/>
                      <a:ext cx="975360" cy="922020"/>
                    </a:xfrm>
                    <a:prstGeom prst="rect">
                      <a:avLst/>
                    </a:prstGeom>
                    <a:ln>
                      <a:noFill/>
                    </a:ln>
                    <a:effectLst>
                      <a:glow rad="63500">
                        <a:schemeClr val="accent1">
                          <a:satMod val="175000"/>
                          <a:alpha val="40000"/>
                        </a:schemeClr>
                      </a:glow>
                      <a:outerShdw blurRad="292100" dist="139700" dir="2700000" algn="tl" rotWithShape="0">
                        <a:srgbClr val="333333">
                          <a:alpha val="65000"/>
                        </a:srgbClr>
                      </a:outerShdw>
                    </a:effectLst>
                    <a:scene3d>
                      <a:camera prst="orthographicFront"/>
                      <a:lightRig rig="threePt" dir="t"/>
                    </a:scene3d>
                    <a:sp3d>
                      <a:bevelT w="139700" h="139700" prst="divot"/>
                    </a:sp3d>
                  </pic:spPr>
                </pic:pic>
              </a:graphicData>
            </a:graphic>
          </wp:anchor>
        </w:drawing>
      </w:r>
    </w:p>
    <w:p w:rsidR="00242AB0" w:rsidRDefault="00242AB0" w:rsidP="00242AB0">
      <w:pPr>
        <w:spacing w:line="360" w:lineRule="auto"/>
        <w:jc w:val="both"/>
        <w:rPr>
          <w:rFonts w:ascii="Century Gothic" w:hAnsi="Century Gothic"/>
          <w:sz w:val="28"/>
          <w:szCs w:val="28"/>
        </w:rPr>
      </w:pPr>
    </w:p>
    <w:p w:rsidR="00242AB0" w:rsidRDefault="00242AB0" w:rsidP="00242AB0">
      <w:pPr>
        <w:spacing w:line="360" w:lineRule="auto"/>
        <w:jc w:val="both"/>
        <w:rPr>
          <w:rFonts w:ascii="Century Gothic" w:hAnsi="Century Gothic"/>
          <w:sz w:val="28"/>
          <w:szCs w:val="28"/>
        </w:rPr>
      </w:pPr>
    </w:p>
    <w:p w:rsidR="00242AB0" w:rsidRDefault="00242AB0" w:rsidP="00242AB0">
      <w:pPr>
        <w:spacing w:line="360" w:lineRule="auto"/>
        <w:jc w:val="both"/>
        <w:rPr>
          <w:rFonts w:ascii="Century Gothic" w:hAnsi="Century Gothic"/>
          <w:sz w:val="28"/>
          <w:szCs w:val="28"/>
        </w:rPr>
      </w:pPr>
    </w:p>
    <w:p w:rsidR="00242AB0" w:rsidRDefault="00242AB0" w:rsidP="00242AB0">
      <w:pPr>
        <w:spacing w:line="360" w:lineRule="auto"/>
        <w:jc w:val="both"/>
        <w:rPr>
          <w:rFonts w:ascii="Century Gothic" w:hAnsi="Century Gothic"/>
          <w:sz w:val="28"/>
          <w:szCs w:val="28"/>
        </w:rPr>
      </w:pPr>
    </w:p>
    <w:p w:rsidR="00242AB0" w:rsidRPr="00DA14A3" w:rsidRDefault="00242AB0" w:rsidP="00242AB0">
      <w:pPr>
        <w:spacing w:line="360" w:lineRule="auto"/>
        <w:jc w:val="both"/>
        <w:rPr>
          <w:rFonts w:ascii="Broadway" w:hAnsi="Broadway"/>
          <w:sz w:val="48"/>
          <w:szCs w:val="48"/>
        </w:rPr>
      </w:pPr>
      <w:r>
        <w:rPr>
          <w:rFonts w:ascii="Century Gothic" w:hAnsi="Century Gothic"/>
          <w:sz w:val="28"/>
          <w:szCs w:val="28"/>
        </w:rPr>
        <w:t xml:space="preserve">                </w:t>
      </w:r>
      <w:r w:rsidRPr="00DA14A3">
        <w:rPr>
          <w:rFonts w:ascii="Broadway" w:hAnsi="Broadway"/>
          <w:sz w:val="48"/>
          <w:szCs w:val="48"/>
        </w:rPr>
        <w:t>Caravane Parlementaire</w:t>
      </w:r>
    </w:p>
    <w:p w:rsidR="00242AB0" w:rsidRDefault="00242AB0" w:rsidP="00242AB0">
      <w:pPr>
        <w:spacing w:line="360" w:lineRule="auto"/>
        <w:jc w:val="both"/>
        <w:rPr>
          <w:rFonts w:ascii="Broadway" w:hAnsi="Broadway"/>
          <w:sz w:val="48"/>
          <w:szCs w:val="48"/>
        </w:rPr>
      </w:pPr>
      <w:r w:rsidRPr="00DA14A3">
        <w:rPr>
          <w:rFonts w:ascii="Broadway" w:hAnsi="Broadway"/>
          <w:sz w:val="48"/>
          <w:szCs w:val="48"/>
        </w:rPr>
        <w:t xml:space="preserve">                  REGION HOLL HOLL</w:t>
      </w:r>
    </w:p>
    <w:p w:rsidR="00242AB0" w:rsidRDefault="00242AB0" w:rsidP="00242AB0">
      <w:pPr>
        <w:spacing w:line="360" w:lineRule="auto"/>
        <w:jc w:val="both"/>
        <w:rPr>
          <w:rFonts w:ascii="Broadway" w:hAnsi="Broadway"/>
          <w:sz w:val="48"/>
          <w:szCs w:val="48"/>
        </w:rPr>
      </w:pPr>
    </w:p>
    <w:p w:rsidR="00242AB0" w:rsidRDefault="00242AB0" w:rsidP="00242AB0">
      <w:pPr>
        <w:spacing w:line="360" w:lineRule="auto"/>
        <w:jc w:val="both"/>
        <w:rPr>
          <w:rFonts w:ascii="Broadway" w:hAnsi="Broadway"/>
          <w:sz w:val="48"/>
          <w:szCs w:val="48"/>
        </w:rPr>
      </w:pPr>
    </w:p>
    <w:p w:rsidR="00242AB0" w:rsidRDefault="00242AB0" w:rsidP="00242AB0">
      <w:pPr>
        <w:spacing w:line="360" w:lineRule="auto"/>
        <w:jc w:val="both"/>
        <w:rPr>
          <w:rFonts w:ascii="Broadway" w:hAnsi="Broadway"/>
          <w:sz w:val="48"/>
          <w:szCs w:val="48"/>
        </w:rPr>
      </w:pPr>
      <w:r w:rsidRPr="00DA14A3">
        <w:rPr>
          <w:rFonts w:ascii="Broadway" w:hAnsi="Broadway"/>
          <w:noProof/>
          <w:sz w:val="48"/>
          <w:szCs w:val="48"/>
          <w:lang w:eastAsia="fr-FR"/>
        </w:rPr>
        <w:drawing>
          <wp:anchor distT="0" distB="0" distL="114300" distR="114300" simplePos="0" relativeHeight="251680768" behindDoc="0" locked="0" layoutInCell="1" allowOverlap="1">
            <wp:simplePos x="0" y="0"/>
            <wp:positionH relativeFrom="column">
              <wp:posOffset>710490</wp:posOffset>
            </wp:positionH>
            <wp:positionV relativeFrom="paragraph">
              <wp:posOffset>-1002964</wp:posOffset>
            </wp:positionV>
            <wp:extent cx="4742629" cy="3238313"/>
            <wp:effectExtent l="171450" t="133350" r="397510" b="339725"/>
            <wp:wrapThrough wrapText="bothSides">
              <wp:wrapPolygon edited="0">
                <wp:start x="520" y="-889"/>
                <wp:lineTo x="0" y="-762"/>
                <wp:lineTo x="-780" y="508"/>
                <wp:lineTo x="-780" y="21452"/>
                <wp:lineTo x="-173" y="23483"/>
                <wp:lineTo x="-87" y="23610"/>
                <wp:lineTo x="694" y="23864"/>
                <wp:lineTo x="1301" y="23864"/>
                <wp:lineTo x="21242" y="23864"/>
                <wp:lineTo x="21849" y="23864"/>
                <wp:lineTo x="22716" y="23610"/>
                <wp:lineTo x="22629" y="23483"/>
                <wp:lineTo x="22716" y="23483"/>
                <wp:lineTo x="23322" y="21706"/>
                <wp:lineTo x="23322" y="1142"/>
                <wp:lineTo x="23409" y="635"/>
                <wp:lineTo x="22455" y="-762"/>
                <wp:lineTo x="21935" y="-889"/>
                <wp:lineTo x="520" y="-889"/>
              </wp:wrapPolygon>
            </wp:wrapThrough>
            <wp:docPr id="15" name="Image 4" descr="C:\Documents and Settings\Pc-Idil\Mes documents\caravane ali sabieh\20140120_1153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Documents and Settings\Pc-Idil\Mes documents\caravane ali sabieh\20140120_115313.jpg"/>
                    <pic:cNvPicPr preferRelativeResize="0">
                      <a:picLocks noChangeAspect="1" noChangeArrowheads="1"/>
                    </pic:cNvPicPr>
                  </pic:nvPicPr>
                  <pic:blipFill>
                    <a:blip r:embed="rId10" cstate="print"/>
                    <a:srcRect/>
                    <a:stretch>
                      <a:fillRect/>
                    </a:stretch>
                  </pic:blipFill>
                  <pic:spPr bwMode="auto">
                    <a:xfrm>
                      <a:off x="0" y="0"/>
                      <a:ext cx="4745990" cy="3241675"/>
                    </a:xfrm>
                    <a:prstGeom prst="rect">
                      <a:avLst/>
                    </a:prstGeom>
                    <a:ln>
                      <a:solidFill>
                        <a:schemeClr val="tx1"/>
                      </a:solidFill>
                      <a:prstDash val="solid"/>
                    </a:ln>
                    <a:effectLst>
                      <a:outerShdw blurRad="292100" dist="139700" dir="2700000" algn="tl" rotWithShape="0">
                        <a:srgbClr val="333333">
                          <a:alpha val="65000"/>
                        </a:srgbClr>
                      </a:outerShdw>
                    </a:effectLst>
                  </pic:spPr>
                </pic:pic>
              </a:graphicData>
            </a:graphic>
          </wp:anchor>
        </w:drawing>
      </w:r>
    </w:p>
    <w:p w:rsidR="00242AB0" w:rsidRDefault="00242AB0" w:rsidP="00242AB0">
      <w:pPr>
        <w:spacing w:line="360" w:lineRule="auto"/>
        <w:jc w:val="both"/>
        <w:rPr>
          <w:rFonts w:ascii="Broadway" w:hAnsi="Broadway"/>
          <w:sz w:val="48"/>
          <w:szCs w:val="48"/>
        </w:rPr>
      </w:pPr>
    </w:p>
    <w:p w:rsidR="00242AB0" w:rsidRDefault="00242AB0" w:rsidP="00242AB0">
      <w:pPr>
        <w:spacing w:line="360" w:lineRule="auto"/>
        <w:jc w:val="both"/>
        <w:rPr>
          <w:rFonts w:ascii="Broadway" w:hAnsi="Broadway"/>
          <w:sz w:val="48"/>
          <w:szCs w:val="48"/>
        </w:rPr>
      </w:pPr>
    </w:p>
    <w:p w:rsidR="00242AB0" w:rsidRDefault="00242AB0" w:rsidP="00242AB0">
      <w:pPr>
        <w:spacing w:line="360" w:lineRule="auto"/>
        <w:jc w:val="both"/>
        <w:rPr>
          <w:rFonts w:ascii="Broadway" w:hAnsi="Broadway"/>
          <w:sz w:val="48"/>
          <w:szCs w:val="48"/>
        </w:rPr>
      </w:pPr>
    </w:p>
    <w:p w:rsidR="00242AB0" w:rsidRDefault="00242AB0" w:rsidP="00242AB0">
      <w:pPr>
        <w:spacing w:line="360" w:lineRule="auto"/>
        <w:jc w:val="both"/>
        <w:rPr>
          <w:rFonts w:ascii="Broadway" w:hAnsi="Broadway"/>
          <w:sz w:val="48"/>
          <w:szCs w:val="48"/>
        </w:rPr>
      </w:pPr>
    </w:p>
    <w:p w:rsidR="00242AB0" w:rsidRPr="00DA14A3" w:rsidRDefault="00242AB0" w:rsidP="00242AB0">
      <w:pPr>
        <w:spacing w:line="360" w:lineRule="auto"/>
        <w:ind w:left="1416" w:firstLine="708"/>
        <w:jc w:val="both"/>
        <w:rPr>
          <w:rFonts w:ascii="Century Gothic" w:hAnsi="Century Gothic"/>
          <w:sz w:val="18"/>
          <w:szCs w:val="18"/>
        </w:rPr>
      </w:pPr>
      <w:r w:rsidRPr="00DA14A3">
        <w:rPr>
          <w:rFonts w:ascii="Century Gothic" w:hAnsi="Century Gothic"/>
          <w:sz w:val="18"/>
          <w:szCs w:val="18"/>
        </w:rPr>
        <w:t>C</w:t>
      </w:r>
      <w:r>
        <w:rPr>
          <w:rFonts w:ascii="Century Gothic" w:hAnsi="Century Gothic"/>
          <w:sz w:val="18"/>
          <w:szCs w:val="18"/>
        </w:rPr>
        <w:t>aravane parlementaire JANVIER 2014 REGION DE HOLL HOLL</w:t>
      </w:r>
    </w:p>
    <w:p w:rsidR="00242AB0" w:rsidRDefault="00242AB0" w:rsidP="002A2C4B">
      <w:pPr>
        <w:ind w:left="2124" w:firstLine="708"/>
        <w:rPr>
          <w:rFonts w:ascii="Century Gothic" w:hAnsi="Century Gothic"/>
          <w:b/>
          <w:color w:val="FF0000"/>
          <w:sz w:val="28"/>
          <w:szCs w:val="28"/>
        </w:rPr>
      </w:pPr>
    </w:p>
    <w:p w:rsidR="00A6219C" w:rsidRDefault="00A6219C" w:rsidP="002A2C4B">
      <w:pPr>
        <w:ind w:left="2124" w:firstLine="708"/>
        <w:rPr>
          <w:rFonts w:ascii="Century Gothic" w:hAnsi="Century Gothic"/>
          <w:b/>
          <w:color w:val="FF0000"/>
          <w:sz w:val="28"/>
          <w:szCs w:val="28"/>
        </w:rPr>
      </w:pPr>
      <w:r>
        <w:rPr>
          <w:rFonts w:ascii="Century Gothic" w:hAnsi="Century Gothic"/>
          <w:b/>
          <w:noProof/>
          <w:color w:val="FF0000"/>
          <w:sz w:val="28"/>
          <w:szCs w:val="28"/>
          <w:lang w:eastAsia="fr-FR"/>
        </w:rPr>
        <w:lastRenderedPageBreak/>
        <w:drawing>
          <wp:anchor distT="0" distB="0" distL="114300" distR="114300" simplePos="0" relativeHeight="251660288" behindDoc="0" locked="0" layoutInCell="1" allowOverlap="1">
            <wp:simplePos x="0" y="0"/>
            <wp:positionH relativeFrom="column">
              <wp:posOffset>-132715</wp:posOffset>
            </wp:positionH>
            <wp:positionV relativeFrom="paragraph">
              <wp:posOffset>125095</wp:posOffset>
            </wp:positionV>
            <wp:extent cx="975360" cy="922020"/>
            <wp:effectExtent l="190500" t="152400" r="377190" b="316230"/>
            <wp:wrapSquare wrapText="bothSides"/>
            <wp:docPr id="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9" cstate="print"/>
                    <a:srcRect/>
                    <a:stretch>
                      <a:fillRect/>
                    </a:stretch>
                  </pic:blipFill>
                  <pic:spPr bwMode="auto">
                    <a:xfrm>
                      <a:off x="0" y="0"/>
                      <a:ext cx="975360" cy="922020"/>
                    </a:xfrm>
                    <a:prstGeom prst="rect">
                      <a:avLst/>
                    </a:prstGeom>
                    <a:ln>
                      <a:noFill/>
                    </a:ln>
                    <a:effectLst>
                      <a:glow rad="63500">
                        <a:schemeClr val="accent1">
                          <a:satMod val="175000"/>
                          <a:alpha val="40000"/>
                        </a:schemeClr>
                      </a:glow>
                      <a:outerShdw blurRad="292100" dist="139700" dir="2700000" algn="tl" rotWithShape="0">
                        <a:srgbClr val="333333">
                          <a:alpha val="65000"/>
                        </a:srgbClr>
                      </a:outerShdw>
                    </a:effectLst>
                    <a:scene3d>
                      <a:camera prst="orthographicFront"/>
                      <a:lightRig rig="threePt" dir="t"/>
                    </a:scene3d>
                    <a:sp3d>
                      <a:bevelT w="139700" h="139700" prst="divot"/>
                    </a:sp3d>
                  </pic:spPr>
                </pic:pic>
              </a:graphicData>
            </a:graphic>
          </wp:anchor>
        </w:drawing>
      </w:r>
      <w:r>
        <w:rPr>
          <w:rFonts w:ascii="Century Gothic" w:hAnsi="Century Gothic"/>
          <w:b/>
          <w:noProof/>
          <w:color w:val="FF0000"/>
          <w:sz w:val="28"/>
          <w:szCs w:val="28"/>
          <w:lang w:eastAsia="fr-FR"/>
        </w:rPr>
        <w:drawing>
          <wp:anchor distT="0" distB="0" distL="114300" distR="114300" simplePos="0" relativeHeight="251661312" behindDoc="0" locked="0" layoutInCell="1" allowOverlap="1">
            <wp:simplePos x="0" y="0"/>
            <wp:positionH relativeFrom="column">
              <wp:posOffset>4629150</wp:posOffset>
            </wp:positionH>
            <wp:positionV relativeFrom="paragraph">
              <wp:posOffset>14605</wp:posOffset>
            </wp:positionV>
            <wp:extent cx="1239520" cy="1033145"/>
            <wp:effectExtent l="19050" t="0" r="0" b="0"/>
            <wp:wrapSquare wrapText="bothSides"/>
            <wp:docPr id="3" name="Image 18"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images (1).jpg"/>
                    <pic:cNvPicPr>
                      <a:picLocks noChangeAspect="1" noChangeArrowheads="1"/>
                    </pic:cNvPicPr>
                  </pic:nvPicPr>
                  <pic:blipFill>
                    <a:blip r:embed="rId8" cstate="print"/>
                    <a:srcRect/>
                    <a:stretch>
                      <a:fillRect/>
                    </a:stretch>
                  </pic:blipFill>
                  <pic:spPr bwMode="auto">
                    <a:xfrm>
                      <a:off x="0" y="0"/>
                      <a:ext cx="1239520" cy="1033145"/>
                    </a:xfrm>
                    <a:prstGeom prst="rect">
                      <a:avLst/>
                    </a:prstGeom>
                    <a:noFill/>
                    <a:ln w="9525">
                      <a:noFill/>
                      <a:miter lim="800000"/>
                      <a:headEnd/>
                      <a:tailEnd/>
                    </a:ln>
                  </pic:spPr>
                </pic:pic>
              </a:graphicData>
            </a:graphic>
          </wp:anchor>
        </w:drawing>
      </w:r>
    </w:p>
    <w:p w:rsidR="00A6219C" w:rsidRDefault="00A6219C" w:rsidP="002A2C4B">
      <w:pPr>
        <w:ind w:left="2124" w:firstLine="708"/>
        <w:rPr>
          <w:rFonts w:ascii="Century Gothic" w:hAnsi="Century Gothic"/>
          <w:b/>
          <w:color w:val="FF0000"/>
          <w:sz w:val="28"/>
          <w:szCs w:val="28"/>
        </w:rPr>
      </w:pPr>
    </w:p>
    <w:p w:rsidR="00A6219C" w:rsidRDefault="00A6219C" w:rsidP="002A2C4B">
      <w:pPr>
        <w:ind w:left="2124" w:firstLine="708"/>
        <w:rPr>
          <w:rFonts w:ascii="Century Gothic" w:hAnsi="Century Gothic"/>
          <w:b/>
          <w:color w:val="FF0000"/>
          <w:sz w:val="28"/>
          <w:szCs w:val="28"/>
        </w:rPr>
      </w:pPr>
    </w:p>
    <w:p w:rsidR="00A6219C" w:rsidRDefault="00111CE3" w:rsidP="002A2C4B">
      <w:pPr>
        <w:ind w:left="2124" w:firstLine="708"/>
        <w:rPr>
          <w:rFonts w:ascii="Century Gothic" w:hAnsi="Century Gothic"/>
          <w:b/>
          <w:color w:val="FF0000"/>
          <w:sz w:val="28"/>
          <w:szCs w:val="28"/>
        </w:rPr>
      </w:pPr>
      <w:r w:rsidRPr="00762C3E">
        <w:rPr>
          <w:rFonts w:ascii="Century Gothic" w:hAnsi="Century Gothic"/>
          <w:b/>
          <w:color w:val="FF0000"/>
          <w:sz w:val="28"/>
          <w:szCs w:val="28"/>
          <w:highlight w:val="yellow"/>
        </w:rPr>
        <w:t>HISTORIQUE</w:t>
      </w:r>
      <w:r w:rsidRPr="00BA6352">
        <w:rPr>
          <w:rFonts w:ascii="Century Gothic" w:hAnsi="Century Gothic"/>
          <w:b/>
          <w:color w:val="FF0000"/>
          <w:sz w:val="28"/>
          <w:szCs w:val="28"/>
        </w:rPr>
        <w:t xml:space="preserve">    </w:t>
      </w:r>
    </w:p>
    <w:p w:rsidR="00111CE3" w:rsidRPr="002A2C4B" w:rsidRDefault="007436E5" w:rsidP="002A2C4B">
      <w:pPr>
        <w:ind w:left="2124" w:firstLine="708"/>
        <w:rPr>
          <w:rFonts w:ascii="Century Gothic" w:hAnsi="Century Gothic"/>
          <w:b/>
          <w:color w:val="FF0000"/>
          <w:sz w:val="28"/>
          <w:szCs w:val="28"/>
        </w:rPr>
      </w:pPr>
      <w:r>
        <w:rPr>
          <w:rFonts w:ascii="Century Gothic" w:hAnsi="Century Gothic"/>
          <w:b/>
          <w:noProof/>
          <w:color w:val="FF0000"/>
          <w:sz w:val="28"/>
          <w:szCs w:val="28"/>
          <w:lang w:eastAsia="fr-FR"/>
        </w:rPr>
        <w:drawing>
          <wp:anchor distT="0" distB="0" distL="114300" distR="114300" simplePos="0" relativeHeight="251659264" behindDoc="0" locked="0" layoutInCell="1" allowOverlap="1">
            <wp:simplePos x="0" y="0"/>
            <wp:positionH relativeFrom="column">
              <wp:posOffset>565785</wp:posOffset>
            </wp:positionH>
            <wp:positionV relativeFrom="paragraph">
              <wp:posOffset>357505</wp:posOffset>
            </wp:positionV>
            <wp:extent cx="2030730" cy="2274570"/>
            <wp:effectExtent l="171450" t="133350" r="407670" b="335280"/>
            <wp:wrapThrough wrapText="bothSides">
              <wp:wrapPolygon edited="0">
                <wp:start x="1216" y="-1266"/>
                <wp:lineTo x="0" y="-1085"/>
                <wp:lineTo x="-1824" y="724"/>
                <wp:lineTo x="-1824" y="23156"/>
                <wp:lineTo x="811" y="24784"/>
                <wp:lineTo x="3039" y="24784"/>
                <wp:lineTo x="20871" y="24784"/>
                <wp:lineTo x="23099" y="24784"/>
                <wp:lineTo x="25936" y="23156"/>
                <wp:lineTo x="25734" y="21889"/>
                <wp:lineTo x="25734" y="1628"/>
                <wp:lineTo x="25936" y="905"/>
                <wp:lineTo x="23707" y="-1085"/>
                <wp:lineTo x="22492" y="-1266"/>
                <wp:lineTo x="1216" y="-1266"/>
              </wp:wrapPolygon>
            </wp:wrapThrough>
            <wp:docPr id="6" name="Image 4" descr="C:\Documents and Settings\Pc-Idil\Mes documents\caravane ali sabieh\20140120_1153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Documents and Settings\Pc-Idil\Mes documents\caravane ali sabieh\20140120_115313.jpg"/>
                    <pic:cNvPicPr preferRelativeResize="0">
                      <a:picLocks noChangeAspect="1" noChangeArrowheads="1"/>
                    </pic:cNvPicPr>
                  </pic:nvPicPr>
                  <pic:blipFill>
                    <a:blip r:embed="rId10" cstate="print"/>
                    <a:srcRect/>
                    <a:stretch>
                      <a:fillRect/>
                    </a:stretch>
                  </pic:blipFill>
                  <pic:spPr bwMode="auto">
                    <a:xfrm>
                      <a:off x="0" y="0"/>
                      <a:ext cx="2030730" cy="2274570"/>
                    </a:xfrm>
                    <a:prstGeom prst="rect">
                      <a:avLst/>
                    </a:prstGeom>
                    <a:ln>
                      <a:solidFill>
                        <a:schemeClr val="tx1"/>
                      </a:solidFill>
                      <a:prstDash val="solid"/>
                    </a:ln>
                    <a:effectLst>
                      <a:outerShdw blurRad="292100" dist="139700" dir="2700000" algn="tl" rotWithShape="0">
                        <a:srgbClr val="333333">
                          <a:alpha val="65000"/>
                        </a:srgbClr>
                      </a:outerShdw>
                    </a:effectLst>
                  </pic:spPr>
                </pic:pic>
              </a:graphicData>
            </a:graphic>
          </wp:anchor>
        </w:drawing>
      </w:r>
      <w:r w:rsidR="00111CE3" w:rsidRPr="00BA6352">
        <w:rPr>
          <w:rFonts w:ascii="Century Gothic" w:hAnsi="Century Gothic"/>
          <w:b/>
          <w:color w:val="FF0000"/>
          <w:sz w:val="28"/>
          <w:szCs w:val="28"/>
        </w:rPr>
        <w:t xml:space="preserve">     </w:t>
      </w:r>
    </w:p>
    <w:p w:rsidR="00111CE3" w:rsidRDefault="00E74702" w:rsidP="001D5791">
      <w:pPr>
        <w:ind w:left="-284"/>
      </w:pPr>
      <w:r w:rsidRPr="00111CE3">
        <w:rPr>
          <w:noProof/>
          <w:lang w:eastAsia="fr-FR"/>
        </w:rPr>
        <w:drawing>
          <wp:inline distT="0" distB="0" distL="0" distR="0">
            <wp:extent cx="2046194" cy="2239010"/>
            <wp:effectExtent l="19050" t="19050" r="11206" b="27940"/>
            <wp:docPr id="4" name="Image 5" descr="http://mw2.google.com/mw-panoramio/photos/medium/19411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w2.google.com/mw-panoramio/photos/medium/19411486.jpg"/>
                    <pic:cNvPicPr>
                      <a:picLocks noChangeAspect="1" noChangeArrowheads="1"/>
                    </pic:cNvPicPr>
                  </pic:nvPicPr>
                  <pic:blipFill>
                    <a:blip r:embed="rId11" cstate="print"/>
                    <a:srcRect/>
                    <a:stretch>
                      <a:fillRect/>
                    </a:stretch>
                  </pic:blipFill>
                  <pic:spPr bwMode="auto">
                    <a:xfrm>
                      <a:off x="0" y="0"/>
                      <a:ext cx="2050996" cy="2244265"/>
                    </a:xfrm>
                    <a:prstGeom prst="rect">
                      <a:avLst/>
                    </a:prstGeom>
                    <a:noFill/>
                    <a:ln w="9525">
                      <a:solidFill>
                        <a:schemeClr val="tx1"/>
                      </a:solidFill>
                      <a:prstDash val="solid"/>
                      <a:miter lim="800000"/>
                      <a:headEnd/>
                      <a:tailEnd/>
                    </a:ln>
                  </pic:spPr>
                </pic:pic>
              </a:graphicData>
            </a:graphic>
          </wp:inline>
        </w:drawing>
      </w:r>
      <w:r>
        <w:t xml:space="preserve">                      </w:t>
      </w:r>
    </w:p>
    <w:p w:rsidR="00111CE3" w:rsidRDefault="00E74702">
      <w:r>
        <w:t xml:space="preserve">                       </w:t>
      </w:r>
    </w:p>
    <w:p w:rsidR="00111CE3" w:rsidRDefault="00111CE3">
      <w:r>
        <w:t xml:space="preserve">  </w:t>
      </w:r>
      <w:r w:rsidR="00223134">
        <w:t xml:space="preserve">   </w:t>
      </w:r>
      <w:r>
        <w:t xml:space="preserve">   </w:t>
      </w:r>
    </w:p>
    <w:p w:rsidR="00111CE3" w:rsidRPr="006D1D48" w:rsidRDefault="00111CE3" w:rsidP="00111CE3">
      <w:pPr>
        <w:pStyle w:val="NormalWeb"/>
        <w:shd w:val="clear" w:color="auto" w:fill="FFFFFF"/>
        <w:spacing w:before="0" w:beforeAutospacing="0" w:after="150" w:afterAutospacing="0" w:line="360" w:lineRule="auto"/>
        <w:jc w:val="both"/>
        <w:textAlignment w:val="baseline"/>
        <w:rPr>
          <w:rFonts w:ascii="Century Gothic" w:hAnsi="Century Gothic" w:cs="Arial"/>
          <w:color w:val="333333"/>
          <w:sz w:val="28"/>
          <w:szCs w:val="28"/>
        </w:rPr>
      </w:pPr>
      <w:r w:rsidRPr="006D1D48">
        <w:rPr>
          <w:rFonts w:ascii="Century Gothic" w:hAnsi="Century Gothic" w:cs="Arial"/>
          <w:color w:val="333333"/>
          <w:sz w:val="28"/>
          <w:szCs w:val="28"/>
        </w:rPr>
        <w:t xml:space="preserve">Le poste administratif est composé de Holl-Holl </w:t>
      </w:r>
      <w:r w:rsidR="00E95F2A" w:rsidRPr="006D1D48">
        <w:rPr>
          <w:rFonts w:ascii="Century Gothic" w:hAnsi="Century Gothic" w:cs="Arial"/>
          <w:color w:val="333333"/>
          <w:sz w:val="28"/>
          <w:szCs w:val="28"/>
        </w:rPr>
        <w:t>(où réside le Chef de poste)</w:t>
      </w:r>
      <w:r w:rsidR="00762C3E" w:rsidRPr="006D1D48">
        <w:rPr>
          <w:rFonts w:ascii="Century Gothic" w:hAnsi="Century Gothic" w:cs="Arial"/>
          <w:color w:val="333333"/>
          <w:sz w:val="28"/>
          <w:szCs w:val="28"/>
        </w:rPr>
        <w:t>, de</w:t>
      </w:r>
      <w:r w:rsidRPr="006D1D48">
        <w:rPr>
          <w:rFonts w:ascii="Century Gothic" w:hAnsi="Century Gothic" w:cs="Arial"/>
          <w:color w:val="333333"/>
          <w:sz w:val="28"/>
          <w:szCs w:val="28"/>
        </w:rPr>
        <w:t xml:space="preserve"> D</w:t>
      </w:r>
      <w:r w:rsidR="006D1C20" w:rsidRPr="006D1D48">
        <w:rPr>
          <w:rFonts w:ascii="Century Gothic" w:hAnsi="Century Gothic" w:cs="Arial"/>
          <w:color w:val="333333"/>
          <w:sz w:val="28"/>
          <w:szCs w:val="28"/>
        </w:rPr>
        <w:t>asbyo, Goubetto, Kabah-Kabah, Be</w:t>
      </w:r>
      <w:r w:rsidRPr="006D1D48">
        <w:rPr>
          <w:rFonts w:ascii="Century Gothic" w:hAnsi="Century Gothic" w:cs="Arial"/>
          <w:color w:val="333333"/>
          <w:sz w:val="28"/>
          <w:szCs w:val="28"/>
        </w:rPr>
        <w:t>y</w:t>
      </w:r>
      <w:r w:rsidR="00B1169D">
        <w:rPr>
          <w:rFonts w:ascii="Century Gothic" w:hAnsi="Century Gothic" w:cs="Arial"/>
          <w:color w:val="333333"/>
          <w:sz w:val="28"/>
          <w:szCs w:val="28"/>
        </w:rPr>
        <w:t xml:space="preserve">éAddey. </w:t>
      </w:r>
      <w:r w:rsidR="006D1C20" w:rsidRPr="006D1D48">
        <w:rPr>
          <w:rFonts w:ascii="Century Gothic" w:hAnsi="Century Gothic" w:cs="Arial"/>
          <w:color w:val="333333"/>
          <w:sz w:val="28"/>
          <w:szCs w:val="28"/>
        </w:rPr>
        <w:t>Holl-Holl vivaient mieux</w:t>
      </w:r>
      <w:r w:rsidR="00762C3E" w:rsidRPr="006D1D48">
        <w:rPr>
          <w:rFonts w:ascii="Century Gothic" w:hAnsi="Century Gothic" w:cs="Arial"/>
          <w:color w:val="333333"/>
          <w:sz w:val="28"/>
          <w:szCs w:val="28"/>
        </w:rPr>
        <w:t xml:space="preserve"> avec les activités d</w:t>
      </w:r>
      <w:r w:rsidRPr="006D1D48">
        <w:rPr>
          <w:rFonts w:ascii="Century Gothic" w:hAnsi="Century Gothic" w:cs="Arial"/>
          <w:color w:val="333333"/>
          <w:sz w:val="28"/>
          <w:szCs w:val="28"/>
        </w:rPr>
        <w:t>u train</w:t>
      </w:r>
      <w:r w:rsidR="00762C3E" w:rsidRPr="006D1D48">
        <w:rPr>
          <w:rFonts w:ascii="Century Gothic" w:hAnsi="Century Gothic" w:cs="Arial"/>
          <w:color w:val="333333"/>
          <w:sz w:val="28"/>
          <w:szCs w:val="28"/>
        </w:rPr>
        <w:t>.</w:t>
      </w:r>
      <w:r w:rsidR="00E67217" w:rsidRPr="006D1D48">
        <w:rPr>
          <w:rFonts w:ascii="Century Gothic" w:hAnsi="Century Gothic" w:cs="Arial"/>
          <w:color w:val="333333"/>
          <w:sz w:val="28"/>
          <w:szCs w:val="28"/>
        </w:rPr>
        <w:t xml:space="preserve"> L’</w:t>
      </w:r>
      <w:r w:rsidRPr="006D1D48">
        <w:rPr>
          <w:rFonts w:ascii="Century Gothic" w:hAnsi="Century Gothic" w:cs="Arial"/>
          <w:color w:val="333333"/>
          <w:sz w:val="28"/>
          <w:szCs w:val="28"/>
        </w:rPr>
        <w:t xml:space="preserve">école militaire </w:t>
      </w:r>
      <w:r w:rsidRPr="006D1D48">
        <w:rPr>
          <w:rFonts w:ascii="Century Gothic" w:hAnsi="Century Gothic" w:cs="Arial"/>
          <w:b/>
          <w:color w:val="333333"/>
          <w:sz w:val="28"/>
          <w:szCs w:val="28"/>
        </w:rPr>
        <w:t>« HASSAN GOULED »</w:t>
      </w:r>
      <w:r w:rsidR="00E67217" w:rsidRPr="006D1D48">
        <w:rPr>
          <w:rFonts w:ascii="Century Gothic" w:hAnsi="Century Gothic" w:cs="Arial"/>
          <w:b/>
          <w:color w:val="333333"/>
          <w:sz w:val="28"/>
          <w:szCs w:val="28"/>
        </w:rPr>
        <w:t xml:space="preserve"> </w:t>
      </w:r>
      <w:r w:rsidR="00E67217" w:rsidRPr="006D1D48">
        <w:rPr>
          <w:rFonts w:ascii="Century Gothic" w:hAnsi="Century Gothic" w:cs="Arial"/>
          <w:color w:val="333333"/>
          <w:sz w:val="28"/>
          <w:szCs w:val="28"/>
        </w:rPr>
        <w:t>fait une bonne presse et image du village</w:t>
      </w:r>
      <w:r w:rsidRPr="006D1D48">
        <w:rPr>
          <w:rFonts w:ascii="Century Gothic" w:hAnsi="Century Gothic" w:cs="Arial"/>
          <w:color w:val="333333"/>
          <w:sz w:val="28"/>
          <w:szCs w:val="28"/>
        </w:rPr>
        <w:t xml:space="preserve">. La population estimée à 4 000 </w:t>
      </w:r>
      <w:r w:rsidR="00057943">
        <w:rPr>
          <w:rFonts w:ascii="Century Gothic" w:hAnsi="Century Gothic" w:cs="Arial"/>
          <w:color w:val="333333"/>
          <w:sz w:val="28"/>
          <w:szCs w:val="28"/>
        </w:rPr>
        <w:t xml:space="preserve">habitant, </w:t>
      </w:r>
      <w:r w:rsidRPr="006D1D48">
        <w:rPr>
          <w:rFonts w:ascii="Century Gothic" w:hAnsi="Century Gothic" w:cs="Arial"/>
          <w:color w:val="333333"/>
          <w:sz w:val="28"/>
          <w:szCs w:val="28"/>
        </w:rPr>
        <w:t>est sédent</w:t>
      </w:r>
      <w:r w:rsidR="006D1C20" w:rsidRPr="006D1D48">
        <w:rPr>
          <w:rFonts w:ascii="Century Gothic" w:hAnsi="Century Gothic" w:cs="Arial"/>
          <w:color w:val="333333"/>
          <w:sz w:val="28"/>
          <w:szCs w:val="28"/>
        </w:rPr>
        <w:t>aire. Les réfugiés installés</w:t>
      </w:r>
      <w:r w:rsidRPr="006D1D48">
        <w:rPr>
          <w:rFonts w:ascii="Century Gothic" w:hAnsi="Century Gothic" w:cs="Arial"/>
          <w:color w:val="333333"/>
          <w:sz w:val="28"/>
          <w:szCs w:val="28"/>
        </w:rPr>
        <w:t xml:space="preserve"> depuis plus de dix ans se sont, petit à petit, fondus dans la population. Outre les activités commerciales (boutiques et vente de khats), Holl-Holl pratique l’élevage. Dasbyo est la seconde ville du poste administratif avec une population estimée à 700 habit</w:t>
      </w:r>
      <w:r w:rsidR="006D1C20" w:rsidRPr="006D1D48">
        <w:rPr>
          <w:rFonts w:ascii="Century Gothic" w:hAnsi="Century Gothic" w:cs="Arial"/>
          <w:color w:val="333333"/>
          <w:sz w:val="28"/>
          <w:szCs w:val="28"/>
        </w:rPr>
        <w:t>ants (Goubetto</w:t>
      </w:r>
      <w:r w:rsidR="00E67217" w:rsidRPr="006D1D48">
        <w:rPr>
          <w:rFonts w:ascii="Century Gothic" w:hAnsi="Century Gothic" w:cs="Arial"/>
          <w:color w:val="333333"/>
          <w:sz w:val="28"/>
          <w:szCs w:val="28"/>
        </w:rPr>
        <w:t>,</w:t>
      </w:r>
      <w:r w:rsidR="006D1C20" w:rsidRPr="006D1D48">
        <w:rPr>
          <w:rFonts w:ascii="Century Gothic" w:hAnsi="Century Gothic" w:cs="Arial"/>
          <w:color w:val="333333"/>
          <w:sz w:val="28"/>
          <w:szCs w:val="28"/>
        </w:rPr>
        <w:t xml:space="preserve"> Kabah-Kabah et Be</w:t>
      </w:r>
      <w:r w:rsidRPr="006D1D48">
        <w:rPr>
          <w:rFonts w:ascii="Century Gothic" w:hAnsi="Century Gothic" w:cs="Arial"/>
          <w:color w:val="333333"/>
          <w:sz w:val="28"/>
          <w:szCs w:val="28"/>
        </w:rPr>
        <w:t>yé-Addeh étant de petits bourgs). Les activités de la localité sont l’élevage et l’agriculture.</w:t>
      </w:r>
    </w:p>
    <w:p w:rsidR="00F42BEB" w:rsidRDefault="00C95939" w:rsidP="00111CE3">
      <w:pPr>
        <w:pStyle w:val="NormalWeb"/>
        <w:shd w:val="clear" w:color="auto" w:fill="FFFFFF"/>
        <w:spacing w:before="0" w:beforeAutospacing="0" w:after="150" w:afterAutospacing="0" w:line="360" w:lineRule="auto"/>
        <w:jc w:val="both"/>
        <w:textAlignment w:val="baseline"/>
        <w:rPr>
          <w:rFonts w:ascii="Century Gothic" w:hAnsi="Century Gothic" w:cs="Arial"/>
          <w:color w:val="333333"/>
        </w:rPr>
      </w:pPr>
      <w:r>
        <w:rPr>
          <w:rFonts w:ascii="Century Gothic" w:hAnsi="Century Gothic" w:cs="Arial"/>
          <w:noProof/>
          <w:color w:val="333333"/>
        </w:rPr>
        <w:lastRenderedPageBreak/>
        <w:drawing>
          <wp:anchor distT="0" distB="0" distL="114300" distR="114300" simplePos="0" relativeHeight="251664384" behindDoc="0" locked="0" layoutInCell="1" allowOverlap="1">
            <wp:simplePos x="0" y="0"/>
            <wp:positionH relativeFrom="column">
              <wp:posOffset>26670</wp:posOffset>
            </wp:positionH>
            <wp:positionV relativeFrom="paragraph">
              <wp:posOffset>-59055</wp:posOffset>
            </wp:positionV>
            <wp:extent cx="975995" cy="920750"/>
            <wp:effectExtent l="190500" t="152400" r="376555" b="317500"/>
            <wp:wrapSquare wrapText="bothSides"/>
            <wp:docPr id="7"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9" cstate="print"/>
                    <a:srcRect/>
                    <a:stretch>
                      <a:fillRect/>
                    </a:stretch>
                  </pic:blipFill>
                  <pic:spPr bwMode="auto">
                    <a:xfrm>
                      <a:off x="0" y="0"/>
                      <a:ext cx="975995" cy="920750"/>
                    </a:xfrm>
                    <a:prstGeom prst="rect">
                      <a:avLst/>
                    </a:prstGeom>
                    <a:ln>
                      <a:noFill/>
                    </a:ln>
                    <a:effectLst>
                      <a:glow rad="63500">
                        <a:schemeClr val="accent1">
                          <a:satMod val="175000"/>
                          <a:alpha val="40000"/>
                        </a:schemeClr>
                      </a:glow>
                      <a:outerShdw blurRad="292100" dist="139700" dir="2700000" algn="tl" rotWithShape="0">
                        <a:srgbClr val="333333">
                          <a:alpha val="65000"/>
                        </a:srgbClr>
                      </a:outerShdw>
                    </a:effectLst>
                    <a:scene3d>
                      <a:camera prst="orthographicFront"/>
                      <a:lightRig rig="threePt" dir="t"/>
                    </a:scene3d>
                    <a:sp3d>
                      <a:bevelT w="139700" h="139700" prst="divot"/>
                    </a:sp3d>
                  </pic:spPr>
                </pic:pic>
              </a:graphicData>
            </a:graphic>
          </wp:anchor>
        </w:drawing>
      </w:r>
      <w:r>
        <w:rPr>
          <w:rFonts w:ascii="Century Gothic" w:hAnsi="Century Gothic" w:cs="Arial"/>
          <w:noProof/>
          <w:color w:val="333333"/>
        </w:rPr>
        <w:drawing>
          <wp:anchor distT="0" distB="0" distL="114300" distR="114300" simplePos="0" relativeHeight="251662336" behindDoc="0" locked="0" layoutInCell="1" allowOverlap="1">
            <wp:simplePos x="0" y="0"/>
            <wp:positionH relativeFrom="column">
              <wp:posOffset>4498340</wp:posOffset>
            </wp:positionH>
            <wp:positionV relativeFrom="paragraph">
              <wp:posOffset>14605</wp:posOffset>
            </wp:positionV>
            <wp:extent cx="1239520" cy="1033145"/>
            <wp:effectExtent l="19050" t="0" r="0" b="0"/>
            <wp:wrapSquare wrapText="bothSides"/>
            <wp:docPr id="5" name="Image 18"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images (1).jpg"/>
                    <pic:cNvPicPr>
                      <a:picLocks noChangeAspect="1" noChangeArrowheads="1"/>
                    </pic:cNvPicPr>
                  </pic:nvPicPr>
                  <pic:blipFill>
                    <a:blip r:embed="rId8" cstate="print"/>
                    <a:srcRect/>
                    <a:stretch>
                      <a:fillRect/>
                    </a:stretch>
                  </pic:blipFill>
                  <pic:spPr bwMode="auto">
                    <a:xfrm>
                      <a:off x="0" y="0"/>
                      <a:ext cx="1239520" cy="1033145"/>
                    </a:xfrm>
                    <a:prstGeom prst="rect">
                      <a:avLst/>
                    </a:prstGeom>
                    <a:noFill/>
                    <a:ln w="9525">
                      <a:noFill/>
                      <a:miter lim="800000"/>
                      <a:headEnd/>
                      <a:tailEnd/>
                    </a:ln>
                  </pic:spPr>
                </pic:pic>
              </a:graphicData>
            </a:graphic>
          </wp:anchor>
        </w:drawing>
      </w:r>
    </w:p>
    <w:p w:rsidR="00C95939" w:rsidRDefault="00C95939" w:rsidP="00C25390">
      <w:pPr>
        <w:spacing w:line="360" w:lineRule="auto"/>
        <w:jc w:val="center"/>
        <w:rPr>
          <w:rFonts w:ascii="Century Gothic" w:eastAsia="Times New Roman" w:hAnsi="Century Gothic" w:cs="Arial"/>
          <w:color w:val="333333"/>
          <w:sz w:val="24"/>
          <w:szCs w:val="24"/>
          <w:lang w:eastAsia="fr-FR"/>
        </w:rPr>
      </w:pPr>
    </w:p>
    <w:p w:rsidR="00111CE3" w:rsidRPr="00762C3E" w:rsidRDefault="003C4EEF" w:rsidP="003C4EEF">
      <w:pPr>
        <w:spacing w:line="360" w:lineRule="auto"/>
        <w:rPr>
          <w:rFonts w:ascii="Century Gothic" w:eastAsia="Times New Roman" w:hAnsi="Century Gothic" w:cs="Tahoma"/>
          <w:b/>
          <w:color w:val="FF0000"/>
          <w:sz w:val="28"/>
          <w:szCs w:val="28"/>
          <w:u w:val="single"/>
          <w:lang w:eastAsia="fr-FR"/>
        </w:rPr>
      </w:pPr>
      <w:r w:rsidRPr="00762C3E">
        <w:rPr>
          <w:rFonts w:ascii="Century Gothic" w:eastAsia="Times New Roman" w:hAnsi="Century Gothic" w:cs="Arial"/>
          <w:color w:val="FF0000"/>
          <w:sz w:val="24"/>
          <w:szCs w:val="24"/>
          <w:lang w:eastAsia="fr-FR"/>
        </w:rPr>
        <w:t xml:space="preserve">         </w:t>
      </w:r>
      <w:r w:rsidR="00111CE3" w:rsidRPr="00762C3E">
        <w:rPr>
          <w:rFonts w:ascii="Century Gothic" w:hAnsi="Century Gothic"/>
          <w:b/>
          <w:color w:val="FF0000"/>
          <w:sz w:val="28"/>
          <w:szCs w:val="28"/>
          <w:highlight w:val="yellow"/>
          <w:u w:val="single"/>
        </w:rPr>
        <w:t>INTRODUCTION</w:t>
      </w:r>
    </w:p>
    <w:p w:rsidR="00111CE3" w:rsidRPr="006D1D48" w:rsidRDefault="00111CE3" w:rsidP="00C25390">
      <w:pPr>
        <w:spacing w:line="360" w:lineRule="auto"/>
        <w:jc w:val="both"/>
        <w:rPr>
          <w:rFonts w:ascii="Century Gothic" w:hAnsi="Century Gothic"/>
          <w:sz w:val="28"/>
          <w:szCs w:val="28"/>
        </w:rPr>
      </w:pPr>
      <w:r w:rsidRPr="006D1D48">
        <w:rPr>
          <w:rFonts w:ascii="Century Gothic" w:hAnsi="Century Gothic"/>
          <w:sz w:val="28"/>
          <w:szCs w:val="28"/>
        </w:rPr>
        <w:t>La troisième du genre, cette caravane parlementaire a été  organisée conjointement par l’Assemblée Nationale et le PNUD. Elle vise à permettre aux élus de suivre de proximité les différentes préoccupations de leurs électorats.</w:t>
      </w:r>
      <w:r w:rsidR="00B1169D">
        <w:rPr>
          <w:rFonts w:ascii="Century Gothic" w:hAnsi="Century Gothic"/>
          <w:b/>
          <w:sz w:val="28"/>
          <w:szCs w:val="28"/>
        </w:rPr>
        <w:t xml:space="preserve"> </w:t>
      </w:r>
      <w:r w:rsidRPr="006D1D48">
        <w:rPr>
          <w:rFonts w:ascii="Century Gothic" w:hAnsi="Century Gothic"/>
          <w:sz w:val="28"/>
          <w:szCs w:val="28"/>
        </w:rPr>
        <w:t xml:space="preserve">Les activités de la caravane parlementaire destinée à Ali Sabieh ne se </w:t>
      </w:r>
      <w:r w:rsidR="004A6F52">
        <w:rPr>
          <w:rFonts w:ascii="Century Gothic" w:hAnsi="Century Gothic"/>
          <w:sz w:val="28"/>
          <w:szCs w:val="28"/>
        </w:rPr>
        <w:t>sont pas déroulées au</w:t>
      </w:r>
      <w:r w:rsidR="00B1169D">
        <w:rPr>
          <w:rFonts w:ascii="Century Gothic" w:hAnsi="Century Gothic"/>
          <w:sz w:val="28"/>
          <w:szCs w:val="28"/>
        </w:rPr>
        <w:t xml:space="preserve"> moment</w:t>
      </w:r>
      <w:r w:rsidR="007D4E03" w:rsidRPr="006D1D48">
        <w:rPr>
          <w:rFonts w:ascii="Century Gothic" w:hAnsi="Century Gothic"/>
          <w:sz w:val="28"/>
          <w:szCs w:val="28"/>
        </w:rPr>
        <w:t xml:space="preserve"> </w:t>
      </w:r>
      <w:r w:rsidR="00B642CA" w:rsidRPr="006D1D48">
        <w:rPr>
          <w:rFonts w:ascii="Century Gothic" w:hAnsi="Century Gothic"/>
          <w:sz w:val="28"/>
          <w:szCs w:val="28"/>
        </w:rPr>
        <w:t xml:space="preserve">prévu et ont eu </w:t>
      </w:r>
      <w:r w:rsidR="00B1169D">
        <w:rPr>
          <w:rFonts w:ascii="Century Gothic" w:hAnsi="Century Gothic"/>
          <w:sz w:val="28"/>
          <w:szCs w:val="28"/>
        </w:rPr>
        <w:t xml:space="preserve">lieu </w:t>
      </w:r>
      <w:r w:rsidRPr="006D1D48">
        <w:rPr>
          <w:rFonts w:ascii="Century Gothic" w:hAnsi="Century Gothic"/>
          <w:sz w:val="28"/>
          <w:szCs w:val="28"/>
        </w:rPr>
        <w:t xml:space="preserve">le </w:t>
      </w:r>
      <w:r w:rsidRPr="006D1D48">
        <w:rPr>
          <w:rFonts w:ascii="Century Gothic" w:hAnsi="Century Gothic"/>
          <w:b/>
          <w:sz w:val="28"/>
          <w:szCs w:val="28"/>
        </w:rPr>
        <w:t>20 janvier 2014</w:t>
      </w:r>
      <w:r w:rsidR="00B642CA" w:rsidRPr="006D1D48">
        <w:rPr>
          <w:rFonts w:ascii="Century Gothic" w:hAnsi="Century Gothic"/>
          <w:b/>
          <w:sz w:val="28"/>
          <w:szCs w:val="28"/>
        </w:rPr>
        <w:t xml:space="preserve"> </w:t>
      </w:r>
      <w:r w:rsidR="00B642CA" w:rsidRPr="006D1D48">
        <w:rPr>
          <w:rFonts w:ascii="Century Gothic" w:hAnsi="Century Gothic"/>
          <w:sz w:val="28"/>
          <w:szCs w:val="28"/>
        </w:rPr>
        <w:t>suite à un empêchement</w:t>
      </w:r>
      <w:r w:rsidRPr="006D1D48">
        <w:rPr>
          <w:rFonts w:ascii="Century Gothic" w:hAnsi="Century Gothic"/>
          <w:sz w:val="28"/>
          <w:szCs w:val="28"/>
        </w:rPr>
        <w:t xml:space="preserve">. La délégation parlementaire a été conduite par l’ancien ministre et député de la région </w:t>
      </w:r>
      <w:r w:rsidRPr="006D1D48">
        <w:rPr>
          <w:rFonts w:ascii="Century Gothic" w:hAnsi="Century Gothic"/>
          <w:b/>
          <w:sz w:val="28"/>
          <w:szCs w:val="28"/>
        </w:rPr>
        <w:t>M. ELMI OBSIEH WAIS</w:t>
      </w:r>
      <w:r w:rsidRPr="006D1D48">
        <w:rPr>
          <w:rFonts w:ascii="Century Gothic" w:hAnsi="Century Gothic"/>
          <w:sz w:val="28"/>
          <w:szCs w:val="28"/>
        </w:rPr>
        <w:t xml:space="preserve">. </w:t>
      </w:r>
      <w:r w:rsidRPr="006D1D48">
        <w:rPr>
          <w:rFonts w:ascii="Century Gothic" w:hAnsi="Century Gothic" w:cs="Arial"/>
          <w:sz w:val="28"/>
          <w:szCs w:val="28"/>
        </w:rPr>
        <w:t>Au cours d’une brève discutions avec les différents représentants de chaque poste administratif</w:t>
      </w:r>
      <w:r w:rsidRPr="006D1D48">
        <w:rPr>
          <w:rFonts w:ascii="Century Gothic" w:hAnsi="Century Gothic" w:cs="Arial"/>
          <w:b/>
          <w:sz w:val="28"/>
          <w:szCs w:val="28"/>
        </w:rPr>
        <w:t>,</w:t>
      </w:r>
      <w:r w:rsidRPr="006D1D48">
        <w:rPr>
          <w:rFonts w:ascii="Century Gothic" w:hAnsi="Century Gothic" w:cs="Arial"/>
          <w:sz w:val="28"/>
          <w:szCs w:val="28"/>
        </w:rPr>
        <w:t xml:space="preserve"> la situation générale de la région a été passée en revue par la société civile, les élus locaux et les parlementaires. Après le local de sous préfet, c’est sous un arbre que les députés avaient rendez-vous, cette</w:t>
      </w:r>
      <w:r w:rsidR="00D634A0">
        <w:rPr>
          <w:rFonts w:ascii="Century Gothic" w:hAnsi="Century Gothic" w:cs="Arial"/>
          <w:sz w:val="28"/>
          <w:szCs w:val="28"/>
        </w:rPr>
        <w:t xml:space="preserve"> fois-ci avec la société civile</w:t>
      </w:r>
      <w:r w:rsidRPr="006D1D48">
        <w:rPr>
          <w:rFonts w:ascii="Century Gothic" w:hAnsi="Century Gothic" w:cs="Arial"/>
          <w:sz w:val="28"/>
          <w:szCs w:val="28"/>
        </w:rPr>
        <w:t xml:space="preserve">. Celle-ci </w:t>
      </w:r>
      <w:r w:rsidRPr="006D1D48">
        <w:rPr>
          <w:rFonts w:ascii="Century Gothic" w:hAnsi="Century Gothic"/>
          <w:sz w:val="28"/>
          <w:szCs w:val="28"/>
        </w:rPr>
        <w:t>était composée des hommes et femmes représentants des d</w:t>
      </w:r>
      <w:r w:rsidR="00A50967">
        <w:rPr>
          <w:rFonts w:ascii="Century Gothic" w:hAnsi="Century Gothic"/>
          <w:sz w:val="28"/>
          <w:szCs w:val="28"/>
        </w:rPr>
        <w:t>ifférents localités de Holl Holl et de Ali Addé</w:t>
      </w:r>
      <w:r w:rsidRPr="006D1D48">
        <w:rPr>
          <w:rFonts w:ascii="Century Gothic" w:hAnsi="Century Gothic"/>
          <w:sz w:val="28"/>
          <w:szCs w:val="28"/>
        </w:rPr>
        <w:t>. La délégation était composées ;</w:t>
      </w:r>
    </w:p>
    <w:p w:rsidR="00111CE3" w:rsidRPr="006D1D48" w:rsidRDefault="00111CE3" w:rsidP="00C25390">
      <w:pPr>
        <w:pStyle w:val="Paragraphedeliste"/>
        <w:numPr>
          <w:ilvl w:val="0"/>
          <w:numId w:val="1"/>
        </w:numPr>
        <w:spacing w:line="360" w:lineRule="auto"/>
        <w:jc w:val="both"/>
        <w:rPr>
          <w:rFonts w:ascii="Century Gothic" w:hAnsi="Century Gothic"/>
          <w:sz w:val="28"/>
          <w:szCs w:val="28"/>
        </w:rPr>
      </w:pPr>
      <w:r w:rsidRPr="006D1D48">
        <w:rPr>
          <w:rFonts w:ascii="Century Gothic" w:hAnsi="Century Gothic"/>
          <w:sz w:val="28"/>
          <w:szCs w:val="28"/>
        </w:rPr>
        <w:t>des députés locaux notamment</w:t>
      </w:r>
      <w:r w:rsidR="00042ECB">
        <w:rPr>
          <w:rFonts w:ascii="Century Gothic" w:hAnsi="Century Gothic"/>
          <w:b/>
          <w:sz w:val="28"/>
          <w:szCs w:val="28"/>
        </w:rPr>
        <w:t xml:space="preserve"> M. Elmi Obsieh, M.Moussa Yabeh</w:t>
      </w:r>
      <w:r w:rsidR="00023BE7">
        <w:rPr>
          <w:rFonts w:ascii="Century Gothic" w:hAnsi="Century Gothic"/>
          <w:b/>
          <w:sz w:val="28"/>
          <w:szCs w:val="28"/>
        </w:rPr>
        <w:t>, MMme DEKA AHMED</w:t>
      </w:r>
      <w:r w:rsidRPr="006D1D48">
        <w:rPr>
          <w:rFonts w:ascii="Century Gothic" w:hAnsi="Century Gothic"/>
          <w:b/>
          <w:sz w:val="28"/>
          <w:szCs w:val="28"/>
        </w:rPr>
        <w:t xml:space="preserve"> </w:t>
      </w:r>
      <w:r w:rsidRPr="006D1D48">
        <w:rPr>
          <w:rFonts w:ascii="Century Gothic" w:hAnsi="Century Gothic"/>
          <w:sz w:val="28"/>
          <w:szCs w:val="28"/>
        </w:rPr>
        <w:t>et</w:t>
      </w:r>
      <w:r w:rsidRPr="006D1D48">
        <w:rPr>
          <w:rFonts w:ascii="Century Gothic" w:hAnsi="Century Gothic"/>
          <w:b/>
          <w:sz w:val="28"/>
          <w:szCs w:val="28"/>
        </w:rPr>
        <w:t xml:space="preserve"> M.OMAR ABDILLAHI.</w:t>
      </w:r>
      <w:r w:rsidRPr="006D1D48">
        <w:rPr>
          <w:rFonts w:ascii="Century Gothic" w:hAnsi="Century Gothic"/>
          <w:sz w:val="28"/>
          <w:szCs w:val="28"/>
        </w:rPr>
        <w:t xml:space="preserve"> </w:t>
      </w:r>
    </w:p>
    <w:p w:rsidR="00111CE3" w:rsidRPr="006D1D48" w:rsidRDefault="00111CE3" w:rsidP="00C25390">
      <w:pPr>
        <w:pStyle w:val="Paragraphedeliste"/>
        <w:numPr>
          <w:ilvl w:val="0"/>
          <w:numId w:val="1"/>
        </w:numPr>
        <w:spacing w:line="360" w:lineRule="auto"/>
        <w:jc w:val="both"/>
        <w:rPr>
          <w:rFonts w:ascii="Century Gothic" w:hAnsi="Century Gothic"/>
          <w:sz w:val="28"/>
          <w:szCs w:val="28"/>
        </w:rPr>
      </w:pPr>
      <w:r w:rsidRPr="006D1D48">
        <w:rPr>
          <w:rFonts w:ascii="Century Gothic" w:hAnsi="Century Gothic"/>
          <w:sz w:val="28"/>
          <w:szCs w:val="28"/>
        </w:rPr>
        <w:t xml:space="preserve">du secrétaire général, </w:t>
      </w:r>
      <w:r w:rsidRPr="006D1D48">
        <w:rPr>
          <w:rFonts w:ascii="Century Gothic" w:hAnsi="Century Gothic"/>
          <w:b/>
          <w:sz w:val="28"/>
          <w:szCs w:val="28"/>
        </w:rPr>
        <w:t>M. ISMAEL GOULAL BOUDINE</w:t>
      </w:r>
      <w:r w:rsidRPr="006D1D48">
        <w:rPr>
          <w:rFonts w:ascii="Century Gothic" w:hAnsi="Century Gothic"/>
          <w:sz w:val="28"/>
          <w:szCs w:val="28"/>
        </w:rPr>
        <w:t xml:space="preserve"> et du comptable du projet, </w:t>
      </w:r>
      <w:r w:rsidRPr="006D1D48">
        <w:rPr>
          <w:rFonts w:ascii="Century Gothic" w:hAnsi="Century Gothic"/>
          <w:b/>
          <w:sz w:val="28"/>
          <w:szCs w:val="28"/>
        </w:rPr>
        <w:t>M. HABIB MOHAMED EBO</w:t>
      </w:r>
    </w:p>
    <w:p w:rsidR="00111CE3" w:rsidRPr="006D1D48" w:rsidRDefault="00111CE3" w:rsidP="00C25390">
      <w:pPr>
        <w:pStyle w:val="Paragraphedeliste"/>
        <w:numPr>
          <w:ilvl w:val="0"/>
          <w:numId w:val="1"/>
        </w:numPr>
        <w:spacing w:line="360" w:lineRule="auto"/>
        <w:jc w:val="both"/>
        <w:rPr>
          <w:rFonts w:ascii="Century Gothic" w:hAnsi="Century Gothic"/>
          <w:sz w:val="28"/>
          <w:szCs w:val="28"/>
        </w:rPr>
      </w:pPr>
      <w:r w:rsidRPr="006D1D48">
        <w:rPr>
          <w:rFonts w:ascii="Century Gothic" w:hAnsi="Century Gothic"/>
          <w:sz w:val="28"/>
          <w:szCs w:val="28"/>
        </w:rPr>
        <w:t xml:space="preserve">de cadre administratif de l’assemblée nationale à savoir </w:t>
      </w:r>
      <w:r w:rsidRPr="006D1D48">
        <w:rPr>
          <w:rFonts w:ascii="Century Gothic" w:hAnsi="Century Gothic"/>
          <w:b/>
          <w:sz w:val="28"/>
          <w:szCs w:val="28"/>
        </w:rPr>
        <w:t>Mme IDIL DAHER MOUSSA.</w:t>
      </w:r>
    </w:p>
    <w:p w:rsidR="003C4EEF" w:rsidRDefault="003C4EEF" w:rsidP="003C4EEF">
      <w:pPr>
        <w:spacing w:line="360" w:lineRule="auto"/>
        <w:jc w:val="both"/>
        <w:rPr>
          <w:rFonts w:ascii="Century Gothic" w:hAnsi="Century Gothic"/>
          <w:sz w:val="28"/>
          <w:szCs w:val="28"/>
        </w:rPr>
      </w:pPr>
      <w:r>
        <w:rPr>
          <w:rFonts w:ascii="Century Gothic" w:hAnsi="Century Gothic"/>
          <w:noProof/>
          <w:sz w:val="28"/>
          <w:szCs w:val="28"/>
          <w:lang w:eastAsia="fr-FR"/>
        </w:rPr>
        <w:lastRenderedPageBreak/>
        <w:drawing>
          <wp:anchor distT="0" distB="0" distL="114300" distR="114300" simplePos="0" relativeHeight="251668480" behindDoc="0" locked="0" layoutInCell="1" allowOverlap="1">
            <wp:simplePos x="0" y="0"/>
            <wp:positionH relativeFrom="column">
              <wp:posOffset>4498340</wp:posOffset>
            </wp:positionH>
            <wp:positionV relativeFrom="paragraph">
              <wp:posOffset>-172720</wp:posOffset>
            </wp:positionV>
            <wp:extent cx="1239520" cy="1033145"/>
            <wp:effectExtent l="19050" t="0" r="0" b="0"/>
            <wp:wrapSquare wrapText="bothSides"/>
            <wp:docPr id="9" name="Image 18"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images (1).jpg"/>
                    <pic:cNvPicPr>
                      <a:picLocks noChangeAspect="1" noChangeArrowheads="1"/>
                    </pic:cNvPicPr>
                  </pic:nvPicPr>
                  <pic:blipFill>
                    <a:blip r:embed="rId8" cstate="print"/>
                    <a:srcRect/>
                    <a:stretch>
                      <a:fillRect/>
                    </a:stretch>
                  </pic:blipFill>
                  <pic:spPr bwMode="auto">
                    <a:xfrm>
                      <a:off x="0" y="0"/>
                      <a:ext cx="1239520" cy="1033145"/>
                    </a:xfrm>
                    <a:prstGeom prst="rect">
                      <a:avLst/>
                    </a:prstGeom>
                    <a:noFill/>
                    <a:ln w="9525">
                      <a:noFill/>
                      <a:miter lim="800000"/>
                      <a:headEnd/>
                      <a:tailEnd/>
                    </a:ln>
                  </pic:spPr>
                </pic:pic>
              </a:graphicData>
            </a:graphic>
          </wp:anchor>
        </w:drawing>
      </w:r>
      <w:r w:rsidRPr="003C4EEF">
        <w:rPr>
          <w:rFonts w:ascii="Century Gothic" w:hAnsi="Century Gothic"/>
          <w:noProof/>
          <w:sz w:val="28"/>
          <w:szCs w:val="28"/>
          <w:lang w:eastAsia="fr-FR"/>
        </w:rPr>
        <w:drawing>
          <wp:anchor distT="0" distB="0" distL="114300" distR="114300" simplePos="0" relativeHeight="251666432" behindDoc="0" locked="0" layoutInCell="1" allowOverlap="1">
            <wp:simplePos x="0" y="0"/>
            <wp:positionH relativeFrom="column">
              <wp:posOffset>29210</wp:posOffset>
            </wp:positionH>
            <wp:positionV relativeFrom="paragraph">
              <wp:posOffset>-225425</wp:posOffset>
            </wp:positionV>
            <wp:extent cx="975995" cy="920750"/>
            <wp:effectExtent l="190500" t="152400" r="376555" b="317500"/>
            <wp:wrapSquare wrapText="bothSides"/>
            <wp:docPr id="8"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9" cstate="print"/>
                    <a:srcRect/>
                    <a:stretch>
                      <a:fillRect/>
                    </a:stretch>
                  </pic:blipFill>
                  <pic:spPr bwMode="auto">
                    <a:xfrm>
                      <a:off x="0" y="0"/>
                      <a:ext cx="975995" cy="920750"/>
                    </a:xfrm>
                    <a:prstGeom prst="rect">
                      <a:avLst/>
                    </a:prstGeom>
                    <a:ln>
                      <a:noFill/>
                    </a:ln>
                    <a:effectLst>
                      <a:glow rad="63500">
                        <a:schemeClr val="accent1">
                          <a:satMod val="175000"/>
                          <a:alpha val="40000"/>
                        </a:schemeClr>
                      </a:glow>
                      <a:outerShdw blurRad="292100" dist="139700" dir="2700000" algn="tl" rotWithShape="0">
                        <a:srgbClr val="333333">
                          <a:alpha val="65000"/>
                        </a:srgbClr>
                      </a:outerShdw>
                    </a:effectLst>
                    <a:scene3d>
                      <a:camera prst="orthographicFront"/>
                      <a:lightRig rig="threePt" dir="t"/>
                    </a:scene3d>
                    <a:sp3d>
                      <a:bevelT w="139700" h="139700" prst="divot"/>
                    </a:sp3d>
                  </pic:spPr>
                </pic:pic>
              </a:graphicData>
            </a:graphic>
          </wp:anchor>
        </w:drawing>
      </w:r>
      <w:r>
        <w:rPr>
          <w:rFonts w:ascii="Century Gothic" w:hAnsi="Century Gothic"/>
          <w:sz w:val="28"/>
          <w:szCs w:val="28"/>
        </w:rPr>
        <w:t xml:space="preserve">                       </w:t>
      </w:r>
    </w:p>
    <w:p w:rsidR="003C4EEF" w:rsidRDefault="003C4EEF" w:rsidP="003C4EEF">
      <w:pPr>
        <w:spacing w:line="360" w:lineRule="auto"/>
        <w:jc w:val="both"/>
        <w:rPr>
          <w:rFonts w:ascii="Century Gothic" w:hAnsi="Century Gothic"/>
          <w:sz w:val="28"/>
          <w:szCs w:val="28"/>
        </w:rPr>
      </w:pPr>
    </w:p>
    <w:p w:rsidR="003C4EEF" w:rsidRPr="003C4EEF" w:rsidRDefault="003C4EEF" w:rsidP="003C4EEF">
      <w:pPr>
        <w:spacing w:line="360" w:lineRule="auto"/>
        <w:jc w:val="both"/>
        <w:rPr>
          <w:rFonts w:ascii="Century Gothic" w:hAnsi="Century Gothic"/>
          <w:sz w:val="28"/>
          <w:szCs w:val="28"/>
        </w:rPr>
      </w:pPr>
    </w:p>
    <w:tbl>
      <w:tblPr>
        <w:tblpPr w:leftFromText="141" w:rightFromText="141" w:vertAnchor="text" w:horzAnchor="margin" w:tblpXSpec="center" w:tblpY="-162"/>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shd w:val="clear" w:color="auto" w:fill="FDE9D9" w:themeFill="accent6" w:themeFillTint="33"/>
        <w:tblCellMar>
          <w:left w:w="70" w:type="dxa"/>
          <w:right w:w="70" w:type="dxa"/>
        </w:tblCellMar>
        <w:tblLook w:val="0000"/>
      </w:tblPr>
      <w:tblGrid>
        <w:gridCol w:w="7387"/>
      </w:tblGrid>
      <w:tr w:rsidR="005C428F" w:rsidTr="00762C3E">
        <w:trPr>
          <w:trHeight w:val="1814"/>
        </w:trPr>
        <w:tc>
          <w:tcPr>
            <w:tcW w:w="7387" w:type="dxa"/>
            <w:shd w:val="clear" w:color="auto" w:fill="FDE9D9" w:themeFill="accent6" w:themeFillTint="33"/>
          </w:tcPr>
          <w:p w:rsidR="005C428F" w:rsidRPr="00DF68F4" w:rsidRDefault="005C428F" w:rsidP="00F33A09">
            <w:pPr>
              <w:ind w:left="-5"/>
              <w:jc w:val="center"/>
              <w:rPr>
                <w:rFonts w:ascii="Century Gothic" w:hAnsi="Century Gothic"/>
                <w:sz w:val="28"/>
                <w:szCs w:val="28"/>
              </w:rPr>
            </w:pPr>
            <w:r>
              <w:rPr>
                <w:rFonts w:ascii="Century Gothic" w:hAnsi="Century Gothic"/>
                <w:b/>
                <w:i/>
                <w:sz w:val="24"/>
                <w:szCs w:val="24"/>
              </w:rPr>
              <w:t>Journée du</w:t>
            </w:r>
            <w:r w:rsidRPr="003D5454">
              <w:rPr>
                <w:rFonts w:ascii="Century Gothic" w:hAnsi="Century Gothic"/>
                <w:b/>
                <w:i/>
                <w:sz w:val="24"/>
                <w:szCs w:val="24"/>
              </w:rPr>
              <w:t xml:space="preserve"> </w:t>
            </w:r>
            <w:r>
              <w:rPr>
                <w:rFonts w:ascii="Century Gothic" w:hAnsi="Century Gothic"/>
                <w:b/>
                <w:i/>
                <w:sz w:val="24"/>
                <w:szCs w:val="24"/>
              </w:rPr>
              <w:t>lundi 20 janvier 2014</w:t>
            </w:r>
          </w:p>
          <w:p w:rsidR="005C428F" w:rsidRPr="003D5454" w:rsidRDefault="00F33A09" w:rsidP="00F33A09">
            <w:pPr>
              <w:jc w:val="center"/>
              <w:rPr>
                <w:rFonts w:ascii="Century Gothic" w:hAnsi="Century Gothic"/>
                <w:b/>
                <w:i/>
                <w:sz w:val="24"/>
                <w:szCs w:val="24"/>
              </w:rPr>
            </w:pPr>
            <w:r>
              <w:rPr>
                <w:rFonts w:ascii="Century Gothic" w:hAnsi="Century Gothic"/>
                <w:b/>
                <w:i/>
                <w:sz w:val="24"/>
                <w:szCs w:val="24"/>
              </w:rPr>
              <w:t>Délégation parlementaire à HOLL HOLL</w:t>
            </w:r>
          </w:p>
          <w:p w:rsidR="005C428F" w:rsidRDefault="005C428F" w:rsidP="00F33A09">
            <w:pPr>
              <w:jc w:val="center"/>
              <w:rPr>
                <w:rFonts w:ascii="Century Gothic" w:hAnsi="Century Gothic"/>
                <w:sz w:val="28"/>
                <w:szCs w:val="28"/>
              </w:rPr>
            </w:pPr>
            <w:r>
              <w:rPr>
                <w:rFonts w:ascii="Century Gothic" w:hAnsi="Century Gothic"/>
                <w:b/>
                <w:i/>
                <w:sz w:val="24"/>
                <w:szCs w:val="24"/>
              </w:rPr>
              <w:t>La séance débuta à 16</w:t>
            </w:r>
            <w:r w:rsidRPr="00D80181">
              <w:rPr>
                <w:rFonts w:ascii="Century Gothic" w:hAnsi="Century Gothic"/>
                <w:b/>
                <w:i/>
                <w:sz w:val="24"/>
                <w:szCs w:val="24"/>
              </w:rPr>
              <w:t>H30</w:t>
            </w:r>
          </w:p>
        </w:tc>
      </w:tr>
    </w:tbl>
    <w:p w:rsidR="00111CE3" w:rsidRDefault="00111CE3" w:rsidP="00111CE3">
      <w:pPr>
        <w:jc w:val="both"/>
        <w:rPr>
          <w:rFonts w:ascii="Century Gothic" w:hAnsi="Century Gothic"/>
          <w:sz w:val="24"/>
          <w:szCs w:val="24"/>
        </w:rPr>
      </w:pPr>
    </w:p>
    <w:p w:rsidR="003C4EEF" w:rsidRDefault="003C4EEF" w:rsidP="00111CE3">
      <w:pPr>
        <w:jc w:val="both"/>
        <w:rPr>
          <w:rFonts w:ascii="Century Gothic" w:hAnsi="Century Gothic"/>
          <w:sz w:val="24"/>
          <w:szCs w:val="24"/>
        </w:rPr>
      </w:pPr>
    </w:p>
    <w:p w:rsidR="003C4EEF" w:rsidRDefault="003C4EEF" w:rsidP="00111CE3">
      <w:pPr>
        <w:jc w:val="both"/>
        <w:rPr>
          <w:rFonts w:ascii="Century Gothic" w:hAnsi="Century Gothic"/>
          <w:sz w:val="24"/>
          <w:szCs w:val="24"/>
        </w:rPr>
      </w:pPr>
    </w:p>
    <w:p w:rsidR="00111CE3" w:rsidRDefault="00111CE3" w:rsidP="00111CE3">
      <w:pPr>
        <w:jc w:val="both"/>
        <w:rPr>
          <w:rFonts w:ascii="Century Gothic" w:hAnsi="Century Gothic"/>
          <w:sz w:val="24"/>
          <w:szCs w:val="24"/>
        </w:rPr>
      </w:pPr>
    </w:p>
    <w:p w:rsidR="00111CE3" w:rsidRPr="00814AB3" w:rsidRDefault="00E67217" w:rsidP="00111CE3">
      <w:pPr>
        <w:pStyle w:val="Paragraphedeliste"/>
        <w:jc w:val="both"/>
        <w:rPr>
          <w:rFonts w:ascii="Century Gothic" w:hAnsi="Century Gothic"/>
          <w:sz w:val="24"/>
          <w:szCs w:val="24"/>
        </w:rPr>
      </w:pPr>
      <w:r>
        <w:rPr>
          <w:rFonts w:ascii="Century Gothic" w:hAnsi="Century Gothic"/>
          <w:noProof/>
          <w:sz w:val="28"/>
          <w:szCs w:val="28"/>
          <w:lang w:eastAsia="fr-FR"/>
        </w:rPr>
        <w:drawing>
          <wp:anchor distT="0" distB="0" distL="114300" distR="114300" simplePos="0" relativeHeight="251658240" behindDoc="0" locked="0" layoutInCell="1" allowOverlap="1">
            <wp:simplePos x="0" y="0"/>
            <wp:positionH relativeFrom="column">
              <wp:posOffset>26670</wp:posOffset>
            </wp:positionH>
            <wp:positionV relativeFrom="paragraph">
              <wp:posOffset>103505</wp:posOffset>
            </wp:positionV>
            <wp:extent cx="5773420" cy="4322445"/>
            <wp:effectExtent l="19050" t="0" r="0" b="0"/>
            <wp:wrapSquare wrapText="bothSides"/>
            <wp:docPr id="1" name="Image 1" descr="E:\caravane ali sabieh\20140120_103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aravane ali sabieh\20140120_103718.jpg"/>
                    <pic:cNvPicPr>
                      <a:picLocks noChangeAspect="1" noChangeArrowheads="1"/>
                    </pic:cNvPicPr>
                  </pic:nvPicPr>
                  <pic:blipFill>
                    <a:blip r:embed="rId12" cstate="print"/>
                    <a:srcRect/>
                    <a:stretch>
                      <a:fillRect/>
                    </a:stretch>
                  </pic:blipFill>
                  <pic:spPr bwMode="auto">
                    <a:xfrm>
                      <a:off x="0" y="0"/>
                      <a:ext cx="5773420" cy="4322445"/>
                    </a:xfrm>
                    <a:prstGeom prst="rect">
                      <a:avLst/>
                    </a:prstGeom>
                    <a:noFill/>
                    <a:ln w="9525">
                      <a:noFill/>
                      <a:miter lim="800000"/>
                      <a:headEnd/>
                      <a:tailEnd/>
                    </a:ln>
                  </pic:spPr>
                </pic:pic>
              </a:graphicData>
            </a:graphic>
          </wp:anchor>
        </w:drawing>
      </w:r>
      <w:r w:rsidR="005C428F">
        <w:rPr>
          <w:rFonts w:ascii="Century Gothic" w:hAnsi="Century Gothic"/>
          <w:sz w:val="28"/>
          <w:szCs w:val="28"/>
        </w:rPr>
        <w:t xml:space="preserve">     </w:t>
      </w:r>
      <w:r w:rsidR="005C428F">
        <w:rPr>
          <w:rFonts w:ascii="Century Gothic" w:hAnsi="Century Gothic"/>
          <w:b/>
          <w:i/>
          <w:sz w:val="24"/>
          <w:szCs w:val="24"/>
        </w:rPr>
        <w:t xml:space="preserve">        </w:t>
      </w:r>
    </w:p>
    <w:p w:rsidR="00111CE3" w:rsidRDefault="00C25390" w:rsidP="00C25390">
      <w:pPr>
        <w:spacing w:line="360" w:lineRule="auto"/>
        <w:jc w:val="both"/>
        <w:rPr>
          <w:rFonts w:ascii="Century Gothic" w:hAnsi="Century Gothic" w:cs="Arial"/>
          <w:sz w:val="28"/>
          <w:szCs w:val="28"/>
        </w:rPr>
      </w:pPr>
      <w:r w:rsidRPr="00C41666">
        <w:rPr>
          <w:rFonts w:ascii="Century Gothic" w:hAnsi="Century Gothic" w:cs="Arial"/>
          <w:sz w:val="28"/>
          <w:szCs w:val="28"/>
        </w:rPr>
        <w:t>Les travaux de concertation et de réflexion sur l'avenir de la région ont été ouve</w:t>
      </w:r>
      <w:r>
        <w:rPr>
          <w:rFonts w:ascii="Century Gothic" w:hAnsi="Century Gothic" w:cs="Arial"/>
          <w:sz w:val="28"/>
          <w:szCs w:val="28"/>
        </w:rPr>
        <w:t>rts par le sous préfet</w:t>
      </w:r>
      <w:r w:rsidRPr="00C41666">
        <w:rPr>
          <w:rFonts w:ascii="Century Gothic" w:hAnsi="Century Gothic" w:cs="Arial"/>
          <w:sz w:val="28"/>
          <w:szCs w:val="28"/>
        </w:rPr>
        <w:t xml:space="preserve">. Dans son allocution, ce dernier a </w:t>
      </w:r>
      <w:r>
        <w:rPr>
          <w:rFonts w:ascii="Century Gothic" w:hAnsi="Century Gothic" w:cs="Arial"/>
          <w:sz w:val="28"/>
          <w:szCs w:val="28"/>
        </w:rPr>
        <w:t>remercié les députés pour le privilège</w:t>
      </w:r>
      <w:r w:rsidR="00E95F2A">
        <w:rPr>
          <w:rFonts w:ascii="Century Gothic" w:hAnsi="Century Gothic" w:cs="Arial"/>
          <w:sz w:val="28"/>
          <w:szCs w:val="28"/>
        </w:rPr>
        <w:t xml:space="preserve"> donné à Holl Holl. Ensuite il a </w:t>
      </w:r>
      <w:r w:rsidRPr="00C41666">
        <w:rPr>
          <w:rFonts w:ascii="Century Gothic" w:hAnsi="Century Gothic" w:cs="Arial"/>
          <w:sz w:val="28"/>
          <w:szCs w:val="28"/>
        </w:rPr>
        <w:t xml:space="preserve">souligné que </w:t>
      </w:r>
      <w:r w:rsidR="00F45F09">
        <w:rPr>
          <w:rFonts w:ascii="Century Gothic" w:hAnsi="Century Gothic" w:cs="Arial"/>
          <w:sz w:val="28"/>
          <w:szCs w:val="28"/>
        </w:rPr>
        <w:t>des travaux de</w:t>
      </w:r>
      <w:r w:rsidR="004A6F52">
        <w:rPr>
          <w:rFonts w:ascii="Century Gothic" w:hAnsi="Century Gothic" w:cs="Arial"/>
          <w:sz w:val="28"/>
          <w:szCs w:val="28"/>
        </w:rPr>
        <w:t>s</w:t>
      </w:r>
      <w:r w:rsidR="00F45F09">
        <w:rPr>
          <w:rFonts w:ascii="Century Gothic" w:hAnsi="Century Gothic" w:cs="Arial"/>
          <w:sz w:val="28"/>
          <w:szCs w:val="28"/>
        </w:rPr>
        <w:t xml:space="preserve"> </w:t>
      </w:r>
      <w:r w:rsidR="006A39C2">
        <w:rPr>
          <w:rFonts w:ascii="Century Gothic" w:hAnsi="Century Gothic" w:cs="Arial"/>
          <w:sz w:val="28"/>
          <w:szCs w:val="28"/>
        </w:rPr>
        <w:t>grandes ampleurs</w:t>
      </w:r>
      <w:r w:rsidR="00F45F09">
        <w:rPr>
          <w:rFonts w:ascii="Century Gothic" w:hAnsi="Century Gothic" w:cs="Arial"/>
          <w:sz w:val="28"/>
          <w:szCs w:val="28"/>
        </w:rPr>
        <w:t xml:space="preserve"> s’entreprennent à </w:t>
      </w:r>
      <w:r w:rsidR="00F45F09" w:rsidRPr="006D1D48">
        <w:rPr>
          <w:rFonts w:ascii="Century Gothic" w:hAnsi="Century Gothic" w:cs="Arial"/>
          <w:sz w:val="28"/>
          <w:szCs w:val="28"/>
        </w:rPr>
        <w:lastRenderedPageBreak/>
        <w:t>Holl Holl et</w:t>
      </w:r>
      <w:r w:rsidR="00B642CA" w:rsidRPr="006D1D48">
        <w:rPr>
          <w:rFonts w:ascii="Century Gothic" w:hAnsi="Century Gothic" w:cs="Arial"/>
          <w:sz w:val="28"/>
          <w:szCs w:val="28"/>
        </w:rPr>
        <w:t xml:space="preserve"> c’est le cas entre autre</w:t>
      </w:r>
      <w:r w:rsidR="006A39C2" w:rsidRPr="006D1D48">
        <w:rPr>
          <w:rFonts w:ascii="Century Gothic" w:hAnsi="Century Gothic" w:cs="Arial"/>
          <w:sz w:val="28"/>
          <w:szCs w:val="28"/>
        </w:rPr>
        <w:t xml:space="preserve"> du</w:t>
      </w:r>
      <w:r w:rsidR="00F45F09" w:rsidRPr="006D1D48">
        <w:rPr>
          <w:rFonts w:ascii="Century Gothic" w:hAnsi="Century Gothic" w:cs="Arial"/>
          <w:sz w:val="28"/>
          <w:szCs w:val="28"/>
        </w:rPr>
        <w:t xml:space="preserve"> chemin de fer Djibouti-Ethiopie et </w:t>
      </w:r>
      <w:r w:rsidR="006A39C2" w:rsidRPr="006D1D48">
        <w:rPr>
          <w:rFonts w:ascii="Century Gothic" w:hAnsi="Century Gothic" w:cs="Arial"/>
          <w:sz w:val="28"/>
          <w:szCs w:val="28"/>
        </w:rPr>
        <w:t>d’</w:t>
      </w:r>
      <w:r w:rsidR="00F45F09" w:rsidRPr="006D1D48">
        <w:rPr>
          <w:rFonts w:ascii="Century Gothic" w:hAnsi="Century Gothic" w:cs="Arial"/>
          <w:sz w:val="28"/>
          <w:szCs w:val="28"/>
        </w:rPr>
        <w:t xml:space="preserve">une voie goudronné reliant Ali Sabieh et Holl Holl. Continuant son intervention, il a ajouté que </w:t>
      </w:r>
      <w:r w:rsidRPr="006D1D48">
        <w:rPr>
          <w:rFonts w:ascii="Century Gothic" w:hAnsi="Century Gothic" w:cs="Arial"/>
          <w:sz w:val="28"/>
          <w:szCs w:val="28"/>
        </w:rPr>
        <w:t>cette rencontre était pour les élus et les habitants de Holl Holl une occasion pour nouer des contacts afin d’œuvrer ensemble pour le développement de la région.</w:t>
      </w:r>
    </w:p>
    <w:p w:rsidR="002076E0" w:rsidRDefault="002076E0" w:rsidP="00C25390">
      <w:pPr>
        <w:spacing w:line="360" w:lineRule="auto"/>
        <w:jc w:val="both"/>
        <w:rPr>
          <w:rFonts w:ascii="Century Gothic" w:hAnsi="Century Gothic" w:cs="Arial"/>
          <w:sz w:val="28"/>
          <w:szCs w:val="28"/>
        </w:rPr>
      </w:pPr>
      <w:r>
        <w:rPr>
          <w:rFonts w:ascii="Century Gothic" w:hAnsi="Century Gothic" w:cs="Arial"/>
          <w:sz w:val="28"/>
          <w:szCs w:val="28"/>
        </w:rPr>
        <w:t xml:space="preserve">Le préfet de chef lieu </w:t>
      </w:r>
      <w:r w:rsidRPr="00A57676">
        <w:rPr>
          <w:rFonts w:ascii="Century Gothic" w:hAnsi="Century Gothic" w:cs="Arial"/>
          <w:b/>
          <w:sz w:val="28"/>
          <w:szCs w:val="28"/>
        </w:rPr>
        <w:t>M. Mohamed Waberi</w:t>
      </w:r>
      <w:r>
        <w:rPr>
          <w:rFonts w:ascii="Century Gothic" w:hAnsi="Century Gothic" w:cs="Arial"/>
          <w:sz w:val="28"/>
          <w:szCs w:val="28"/>
        </w:rPr>
        <w:t xml:space="preserve"> et le sous préfet de Holl Holl n’ont pas manqué de saluer et de remercier la délégation parlementair</w:t>
      </w:r>
      <w:r w:rsidR="00D566BD">
        <w:rPr>
          <w:rFonts w:ascii="Century Gothic" w:hAnsi="Century Gothic" w:cs="Arial"/>
          <w:sz w:val="28"/>
          <w:szCs w:val="28"/>
        </w:rPr>
        <w:t>e pour leur présence</w:t>
      </w:r>
      <w:r w:rsidR="00A57676">
        <w:rPr>
          <w:rFonts w:ascii="Century Gothic" w:hAnsi="Century Gothic" w:cs="Arial"/>
          <w:sz w:val="28"/>
          <w:szCs w:val="28"/>
        </w:rPr>
        <w:t xml:space="preserve">. Le sous préfet a </w:t>
      </w:r>
      <w:r w:rsidR="00544AE6">
        <w:rPr>
          <w:rFonts w:ascii="Century Gothic" w:hAnsi="Century Gothic" w:cs="Arial"/>
          <w:sz w:val="28"/>
          <w:szCs w:val="28"/>
        </w:rPr>
        <w:t>préconisé</w:t>
      </w:r>
      <w:r>
        <w:rPr>
          <w:rFonts w:ascii="Century Gothic" w:hAnsi="Century Gothic" w:cs="Arial"/>
          <w:sz w:val="28"/>
          <w:szCs w:val="28"/>
        </w:rPr>
        <w:t xml:space="preserve"> aux intervenants de raccourcir les interventions dans la mesures où</w:t>
      </w:r>
      <w:r w:rsidR="00A57676">
        <w:rPr>
          <w:rFonts w:ascii="Century Gothic" w:hAnsi="Century Gothic" w:cs="Arial"/>
          <w:sz w:val="28"/>
          <w:szCs w:val="28"/>
        </w:rPr>
        <w:t xml:space="preserve"> un débat houleux aura lieu l’après midi sous un arbre bien</w:t>
      </w:r>
      <w:r>
        <w:rPr>
          <w:rFonts w:ascii="Century Gothic" w:hAnsi="Century Gothic" w:cs="Arial"/>
          <w:sz w:val="28"/>
          <w:szCs w:val="28"/>
        </w:rPr>
        <w:t xml:space="preserve"> aménagé. </w:t>
      </w:r>
    </w:p>
    <w:p w:rsidR="002076E0" w:rsidRDefault="002076E0" w:rsidP="00C25390">
      <w:pPr>
        <w:spacing w:line="360" w:lineRule="auto"/>
        <w:jc w:val="both"/>
        <w:rPr>
          <w:rFonts w:ascii="Century Gothic" w:hAnsi="Century Gothic" w:cs="Arial"/>
          <w:sz w:val="28"/>
          <w:szCs w:val="28"/>
        </w:rPr>
      </w:pPr>
      <w:r>
        <w:rPr>
          <w:rFonts w:ascii="Century Gothic" w:hAnsi="Century Gothic" w:cs="Arial"/>
          <w:sz w:val="28"/>
          <w:szCs w:val="28"/>
        </w:rPr>
        <w:t xml:space="preserve">Les chefs de villages, les chefs coutumiers se sont </w:t>
      </w:r>
      <w:r w:rsidR="00D566BD">
        <w:rPr>
          <w:rFonts w:ascii="Century Gothic" w:hAnsi="Century Gothic" w:cs="Arial"/>
          <w:sz w:val="28"/>
          <w:szCs w:val="28"/>
        </w:rPr>
        <w:t>succédé</w:t>
      </w:r>
      <w:r>
        <w:rPr>
          <w:rFonts w:ascii="Century Gothic" w:hAnsi="Century Gothic" w:cs="Arial"/>
          <w:sz w:val="28"/>
          <w:szCs w:val="28"/>
        </w:rPr>
        <w:t xml:space="preserve"> à la tribu</w:t>
      </w:r>
      <w:r w:rsidR="00D566BD">
        <w:rPr>
          <w:rFonts w:ascii="Century Gothic" w:hAnsi="Century Gothic" w:cs="Arial"/>
          <w:sz w:val="28"/>
          <w:szCs w:val="28"/>
        </w:rPr>
        <w:t>ne pour souhaité la bienvenu à la délégation parlementaire.</w:t>
      </w:r>
    </w:p>
    <w:p w:rsidR="00D566BD" w:rsidRPr="00D566BD" w:rsidRDefault="00D566BD" w:rsidP="00C25390">
      <w:pPr>
        <w:spacing w:line="360" w:lineRule="auto"/>
        <w:jc w:val="both"/>
        <w:rPr>
          <w:rFonts w:ascii="Century Gothic" w:hAnsi="Century Gothic" w:cs="Arial"/>
          <w:b/>
          <w:sz w:val="28"/>
          <w:szCs w:val="28"/>
        </w:rPr>
      </w:pPr>
      <w:r>
        <w:rPr>
          <w:rFonts w:ascii="Century Gothic" w:hAnsi="Century Gothic" w:cs="Arial"/>
          <w:sz w:val="28"/>
          <w:szCs w:val="28"/>
        </w:rPr>
        <w:t xml:space="preserve">Force était de constater l’intervention d’un jeune travaillant pour la société chinoise exécutante des travaux de la construction de chemin de fer. Celui-ci a répliqué </w:t>
      </w:r>
      <w:r w:rsidRPr="00D566BD">
        <w:rPr>
          <w:rFonts w:ascii="Century Gothic" w:hAnsi="Century Gothic" w:cs="Arial"/>
          <w:b/>
          <w:sz w:val="28"/>
          <w:szCs w:val="28"/>
        </w:rPr>
        <w:t xml:space="preserve">« les jeunes de ce village sont absent suite aux travaux qu’ils entreprennent sur le terrain, nous remercions notre gouvernement qui nous a offert </w:t>
      </w:r>
      <w:r w:rsidR="007436E5" w:rsidRPr="00D566BD">
        <w:rPr>
          <w:rFonts w:ascii="Century Gothic" w:hAnsi="Century Gothic" w:cs="Arial"/>
          <w:b/>
          <w:sz w:val="28"/>
          <w:szCs w:val="28"/>
        </w:rPr>
        <w:t>ce</w:t>
      </w:r>
      <w:r w:rsidRPr="00D566BD">
        <w:rPr>
          <w:rFonts w:ascii="Century Gothic" w:hAnsi="Century Gothic" w:cs="Arial"/>
          <w:b/>
          <w:sz w:val="28"/>
          <w:szCs w:val="28"/>
        </w:rPr>
        <w:t xml:space="preserve"> </w:t>
      </w:r>
      <w:r>
        <w:rPr>
          <w:rFonts w:ascii="Century Gothic" w:hAnsi="Century Gothic" w:cs="Arial"/>
          <w:b/>
          <w:sz w:val="28"/>
          <w:szCs w:val="28"/>
        </w:rPr>
        <w:t>projet qui a réduit d’une façon substantielle le taux de chômage à Holl Holl</w:t>
      </w:r>
      <w:r w:rsidRPr="00D566BD">
        <w:rPr>
          <w:rFonts w:ascii="Century Gothic" w:hAnsi="Century Gothic" w:cs="Arial"/>
          <w:b/>
          <w:sz w:val="28"/>
          <w:szCs w:val="28"/>
        </w:rPr>
        <w:t> ».</w:t>
      </w:r>
    </w:p>
    <w:p w:rsidR="00A918FF" w:rsidRPr="006D1D48" w:rsidRDefault="00F45F09" w:rsidP="00DC1D28">
      <w:pPr>
        <w:spacing w:line="360" w:lineRule="auto"/>
        <w:jc w:val="both"/>
        <w:rPr>
          <w:rFonts w:ascii="Century Gothic" w:hAnsi="Century Gothic"/>
          <w:sz w:val="28"/>
          <w:szCs w:val="28"/>
        </w:rPr>
      </w:pPr>
      <w:r w:rsidRPr="006D1D48">
        <w:rPr>
          <w:rFonts w:ascii="Century Gothic" w:hAnsi="Century Gothic"/>
          <w:sz w:val="28"/>
          <w:szCs w:val="28"/>
        </w:rPr>
        <w:t xml:space="preserve">A leur tour, </w:t>
      </w:r>
      <w:r w:rsidR="002C2D37">
        <w:rPr>
          <w:rFonts w:ascii="Century Gothic" w:hAnsi="Century Gothic"/>
          <w:sz w:val="28"/>
          <w:szCs w:val="28"/>
        </w:rPr>
        <w:t xml:space="preserve">le chef de la </w:t>
      </w:r>
      <w:r w:rsidR="00ED6A87">
        <w:rPr>
          <w:rFonts w:ascii="Century Gothic" w:hAnsi="Century Gothic"/>
          <w:sz w:val="28"/>
          <w:szCs w:val="28"/>
        </w:rPr>
        <w:t>délégation</w:t>
      </w:r>
      <w:r w:rsidR="002076E0">
        <w:rPr>
          <w:rFonts w:ascii="Century Gothic" w:hAnsi="Century Gothic"/>
          <w:sz w:val="28"/>
          <w:szCs w:val="28"/>
        </w:rPr>
        <w:t>, l’</w:t>
      </w:r>
      <w:r w:rsidR="002076E0" w:rsidRPr="007E181B">
        <w:rPr>
          <w:rFonts w:ascii="Century Gothic" w:hAnsi="Century Gothic"/>
          <w:noProof/>
          <w:sz w:val="28"/>
          <w:szCs w:val="28"/>
          <w:lang w:eastAsia="fr-FR"/>
        </w:rPr>
        <w:t xml:space="preserve">honorable </w:t>
      </w:r>
      <w:r w:rsidR="002076E0" w:rsidRPr="00373848">
        <w:rPr>
          <w:rFonts w:ascii="Century Gothic" w:hAnsi="Century Gothic"/>
          <w:b/>
          <w:noProof/>
          <w:sz w:val="28"/>
          <w:szCs w:val="28"/>
          <w:lang w:eastAsia="fr-FR"/>
        </w:rPr>
        <w:t>ELMI OBSIEH WAIS</w:t>
      </w:r>
      <w:r w:rsidR="002076E0" w:rsidRPr="007E181B">
        <w:rPr>
          <w:rFonts w:ascii="Century Gothic" w:hAnsi="Century Gothic"/>
          <w:noProof/>
          <w:sz w:val="28"/>
          <w:szCs w:val="28"/>
          <w:lang w:eastAsia="fr-FR"/>
        </w:rPr>
        <w:t xml:space="preserve"> a</w:t>
      </w:r>
      <w:r w:rsidR="002076E0">
        <w:rPr>
          <w:rFonts w:ascii="Century Gothic" w:hAnsi="Century Gothic"/>
          <w:noProof/>
          <w:sz w:val="28"/>
          <w:szCs w:val="28"/>
          <w:lang w:eastAsia="fr-FR"/>
        </w:rPr>
        <w:t xml:space="preserve"> fait un bref discours en</w:t>
      </w:r>
      <w:r w:rsidR="002076E0">
        <w:rPr>
          <w:rFonts w:ascii="Century Gothic" w:hAnsi="Century Gothic"/>
          <w:sz w:val="28"/>
          <w:szCs w:val="28"/>
        </w:rPr>
        <w:t xml:space="preserve"> témoignant un vif remerciement de vote massif des habitants de Holl Holl.</w:t>
      </w:r>
      <w:r w:rsidR="00E95F2A" w:rsidRPr="006D1D48">
        <w:rPr>
          <w:rFonts w:ascii="Century Gothic" w:hAnsi="Century Gothic"/>
          <w:sz w:val="28"/>
          <w:szCs w:val="28"/>
        </w:rPr>
        <w:t xml:space="preserve"> Il</w:t>
      </w:r>
      <w:r w:rsidR="002076E0">
        <w:rPr>
          <w:rFonts w:ascii="Century Gothic" w:hAnsi="Century Gothic"/>
          <w:sz w:val="28"/>
          <w:szCs w:val="28"/>
        </w:rPr>
        <w:t xml:space="preserve"> a</w:t>
      </w:r>
      <w:r w:rsidR="00E95F2A" w:rsidRPr="006D1D48">
        <w:rPr>
          <w:rFonts w:ascii="Century Gothic" w:hAnsi="Century Gothic"/>
          <w:sz w:val="28"/>
          <w:szCs w:val="28"/>
        </w:rPr>
        <w:t xml:space="preserve"> formulé le souhait de pouvo</w:t>
      </w:r>
      <w:r w:rsidR="002076E0">
        <w:rPr>
          <w:rFonts w:ascii="Century Gothic" w:hAnsi="Century Gothic"/>
          <w:sz w:val="28"/>
          <w:szCs w:val="28"/>
        </w:rPr>
        <w:t>ir, à l’issue de cette journée</w:t>
      </w:r>
      <w:r w:rsidR="00E95F2A" w:rsidRPr="006D1D48">
        <w:rPr>
          <w:rFonts w:ascii="Century Gothic" w:hAnsi="Century Gothic"/>
          <w:sz w:val="28"/>
          <w:szCs w:val="28"/>
        </w:rPr>
        <w:t xml:space="preserve">, </w:t>
      </w:r>
      <w:r w:rsidR="002076E0">
        <w:rPr>
          <w:rFonts w:ascii="Century Gothic" w:hAnsi="Century Gothic"/>
          <w:sz w:val="28"/>
          <w:szCs w:val="28"/>
        </w:rPr>
        <w:t xml:space="preserve">de mieux s’entretenir afin d’énumérer </w:t>
      </w:r>
      <w:r w:rsidR="00E95F2A" w:rsidRPr="006D1D48">
        <w:rPr>
          <w:rFonts w:ascii="Century Gothic" w:hAnsi="Century Gothic"/>
          <w:sz w:val="28"/>
          <w:szCs w:val="28"/>
        </w:rPr>
        <w:t>les majeurs soucis de la population</w:t>
      </w:r>
      <w:r w:rsidR="00A0760B" w:rsidRPr="006D1D48">
        <w:rPr>
          <w:rFonts w:ascii="Century Gothic" w:hAnsi="Century Gothic"/>
          <w:sz w:val="28"/>
          <w:szCs w:val="28"/>
        </w:rPr>
        <w:t>.</w:t>
      </w:r>
      <w:r w:rsidR="00E95F2A" w:rsidRPr="006D1D48">
        <w:rPr>
          <w:rFonts w:ascii="Century Gothic" w:hAnsi="Century Gothic"/>
          <w:sz w:val="28"/>
          <w:szCs w:val="28"/>
        </w:rPr>
        <w:t xml:space="preserve"> </w:t>
      </w:r>
    </w:p>
    <w:p w:rsidR="00A0760B" w:rsidRDefault="00A0760B" w:rsidP="00DC1D28">
      <w:pPr>
        <w:spacing w:line="360" w:lineRule="auto"/>
        <w:jc w:val="both"/>
        <w:rPr>
          <w:rFonts w:ascii="Century Gothic" w:hAnsi="Century Gothic"/>
          <w:sz w:val="28"/>
          <w:szCs w:val="28"/>
        </w:rPr>
      </w:pPr>
    </w:p>
    <w:tbl>
      <w:tblPr>
        <w:tblW w:w="0" w:type="auto"/>
        <w:tblInd w:w="730"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shd w:val="clear" w:color="auto" w:fill="FDE9D9" w:themeFill="accent6" w:themeFillTint="33"/>
        <w:tblCellMar>
          <w:left w:w="70" w:type="dxa"/>
          <w:right w:w="70" w:type="dxa"/>
        </w:tblCellMar>
        <w:tblLook w:val="0000"/>
      </w:tblPr>
      <w:tblGrid>
        <w:gridCol w:w="8322"/>
      </w:tblGrid>
      <w:tr w:rsidR="00A918FF" w:rsidTr="00762C3E">
        <w:trPr>
          <w:trHeight w:val="1534"/>
        </w:trPr>
        <w:tc>
          <w:tcPr>
            <w:tcW w:w="8322" w:type="dxa"/>
            <w:shd w:val="clear" w:color="auto" w:fill="FDE9D9" w:themeFill="accent6" w:themeFillTint="33"/>
          </w:tcPr>
          <w:p w:rsidR="00A918FF" w:rsidRPr="007A3F44" w:rsidRDefault="00EB58F2" w:rsidP="007A3F44">
            <w:pPr>
              <w:ind w:left="-5"/>
              <w:jc w:val="center"/>
              <w:rPr>
                <w:rFonts w:ascii="Century Gothic" w:hAnsi="Century Gothic"/>
                <w:b/>
                <w:sz w:val="28"/>
                <w:szCs w:val="28"/>
              </w:rPr>
            </w:pPr>
            <w:r>
              <w:rPr>
                <w:rFonts w:ascii="Century Gothic" w:hAnsi="Century Gothic"/>
                <w:b/>
                <w:i/>
                <w:sz w:val="24"/>
                <w:szCs w:val="24"/>
              </w:rPr>
              <w:lastRenderedPageBreak/>
              <w:t>Comme à</w:t>
            </w:r>
            <w:r w:rsidR="005C428F" w:rsidRPr="007A3F44">
              <w:rPr>
                <w:rFonts w:ascii="Century Gothic" w:hAnsi="Century Gothic"/>
                <w:b/>
                <w:i/>
                <w:sz w:val="24"/>
                <w:szCs w:val="24"/>
              </w:rPr>
              <w:t xml:space="preserve"> l’a</w:t>
            </w:r>
            <w:r w:rsidR="005A111F" w:rsidRPr="007A3F44">
              <w:rPr>
                <w:rFonts w:ascii="Century Gothic" w:hAnsi="Century Gothic"/>
                <w:b/>
                <w:i/>
                <w:sz w:val="24"/>
                <w:szCs w:val="24"/>
              </w:rPr>
              <w:t xml:space="preserve">ccoutumé, le débat a </w:t>
            </w:r>
            <w:r w:rsidR="00A0760B" w:rsidRPr="007A3F44">
              <w:rPr>
                <w:rFonts w:ascii="Century Gothic" w:hAnsi="Century Gothic"/>
                <w:b/>
                <w:i/>
                <w:sz w:val="24"/>
                <w:szCs w:val="24"/>
              </w:rPr>
              <w:t xml:space="preserve">eu </w:t>
            </w:r>
            <w:r w:rsidR="005A111F" w:rsidRPr="007A3F44">
              <w:rPr>
                <w:rFonts w:ascii="Century Gothic" w:hAnsi="Century Gothic"/>
                <w:b/>
                <w:i/>
                <w:sz w:val="24"/>
                <w:szCs w:val="24"/>
              </w:rPr>
              <w:t>lieu</w:t>
            </w:r>
            <w:r w:rsidR="005C428F" w:rsidRPr="007A3F44">
              <w:rPr>
                <w:rFonts w:ascii="Century Gothic" w:hAnsi="Century Gothic"/>
                <w:b/>
                <w:i/>
                <w:sz w:val="24"/>
                <w:szCs w:val="24"/>
              </w:rPr>
              <w:t xml:space="preserve"> sous un arbre</w:t>
            </w:r>
          </w:p>
          <w:p w:rsidR="00A918FF" w:rsidRPr="007A3F44" w:rsidRDefault="00A918FF" w:rsidP="007A3F44">
            <w:pPr>
              <w:jc w:val="center"/>
              <w:rPr>
                <w:rFonts w:ascii="Century Gothic" w:hAnsi="Century Gothic"/>
                <w:b/>
                <w:i/>
                <w:sz w:val="24"/>
                <w:szCs w:val="24"/>
              </w:rPr>
            </w:pPr>
            <w:r w:rsidRPr="007A3F44">
              <w:rPr>
                <w:rFonts w:ascii="Century Gothic" w:hAnsi="Century Gothic"/>
                <w:b/>
                <w:i/>
                <w:sz w:val="24"/>
                <w:szCs w:val="24"/>
              </w:rPr>
              <w:t>Assise des parlementaires et de la société civile</w:t>
            </w:r>
          </w:p>
          <w:p w:rsidR="00A918FF" w:rsidRDefault="00A918FF" w:rsidP="007A3F44">
            <w:pPr>
              <w:spacing w:line="360" w:lineRule="auto"/>
              <w:jc w:val="center"/>
              <w:rPr>
                <w:rFonts w:ascii="Century Gothic" w:hAnsi="Century Gothic"/>
                <w:sz w:val="28"/>
                <w:szCs w:val="28"/>
              </w:rPr>
            </w:pPr>
            <w:r w:rsidRPr="007A3F44">
              <w:rPr>
                <w:rFonts w:ascii="Century Gothic" w:hAnsi="Century Gothic"/>
                <w:b/>
                <w:i/>
                <w:sz w:val="24"/>
                <w:szCs w:val="24"/>
              </w:rPr>
              <w:t>La séance débuta à 16H30</w:t>
            </w:r>
          </w:p>
        </w:tc>
      </w:tr>
    </w:tbl>
    <w:p w:rsidR="00A918FF" w:rsidRDefault="00A918FF" w:rsidP="007A3F44">
      <w:pPr>
        <w:jc w:val="center"/>
        <w:rPr>
          <w:rFonts w:ascii="Century Gothic" w:hAnsi="Century Gothic"/>
          <w:b/>
          <w:i/>
          <w:sz w:val="24"/>
          <w:szCs w:val="24"/>
        </w:rPr>
      </w:pPr>
    </w:p>
    <w:p w:rsidR="003F26ED" w:rsidRDefault="003F26ED" w:rsidP="00C87812">
      <w:pPr>
        <w:rPr>
          <w:rFonts w:ascii="Century Gothic" w:hAnsi="Century Gothic"/>
          <w:b/>
          <w:i/>
          <w:sz w:val="24"/>
          <w:szCs w:val="24"/>
        </w:rPr>
      </w:pPr>
    </w:p>
    <w:p w:rsidR="00C87812" w:rsidRDefault="00C87812" w:rsidP="00C87812">
      <w:pPr>
        <w:rPr>
          <w:rFonts w:ascii="Century Gothic" w:hAnsi="Century Gothic"/>
          <w:b/>
          <w:i/>
          <w:sz w:val="24"/>
          <w:szCs w:val="24"/>
        </w:rPr>
      </w:pPr>
    </w:p>
    <w:p w:rsidR="003F26ED" w:rsidRDefault="003F26ED" w:rsidP="007A3F44">
      <w:pPr>
        <w:jc w:val="center"/>
        <w:rPr>
          <w:rFonts w:ascii="Century Gothic" w:hAnsi="Century Gothic"/>
          <w:b/>
          <w:i/>
          <w:sz w:val="24"/>
          <w:szCs w:val="24"/>
        </w:rPr>
      </w:pPr>
    </w:p>
    <w:p w:rsidR="003F26ED" w:rsidRDefault="003F26ED" w:rsidP="007A3F44">
      <w:pPr>
        <w:jc w:val="center"/>
        <w:rPr>
          <w:rFonts w:ascii="Century Gothic" w:hAnsi="Century Gothic"/>
          <w:b/>
          <w:i/>
          <w:sz w:val="24"/>
          <w:szCs w:val="24"/>
        </w:rPr>
      </w:pPr>
      <w:r w:rsidRPr="003F26ED">
        <w:rPr>
          <w:rFonts w:ascii="Century Gothic" w:hAnsi="Century Gothic"/>
          <w:b/>
          <w:i/>
          <w:noProof/>
          <w:sz w:val="24"/>
          <w:szCs w:val="24"/>
          <w:lang w:eastAsia="fr-FR"/>
        </w:rPr>
        <w:drawing>
          <wp:inline distT="0" distB="0" distL="0" distR="0">
            <wp:extent cx="4662678" cy="2887524"/>
            <wp:effectExtent l="19050" t="0" r="4572" b="0"/>
            <wp:docPr id="17" name="Image 1" descr="C:\Documents and Settings\Pc-Idil\Mes documents\caravane ali sabieh\20140120_103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Idil\Mes documents\caravane ali sabieh\20140120_103035.jpg"/>
                    <pic:cNvPicPr>
                      <a:picLocks noChangeAspect="1" noChangeArrowheads="1"/>
                    </pic:cNvPicPr>
                  </pic:nvPicPr>
                  <pic:blipFill>
                    <a:blip r:embed="rId13" cstate="print"/>
                    <a:srcRect/>
                    <a:stretch>
                      <a:fillRect/>
                    </a:stretch>
                  </pic:blipFill>
                  <pic:spPr bwMode="auto">
                    <a:xfrm>
                      <a:off x="0" y="0"/>
                      <a:ext cx="4675850" cy="2895681"/>
                    </a:xfrm>
                    <a:prstGeom prst="rect">
                      <a:avLst/>
                    </a:prstGeom>
                    <a:noFill/>
                    <a:ln w="9525">
                      <a:noFill/>
                      <a:miter lim="800000"/>
                      <a:headEnd/>
                      <a:tailEnd/>
                    </a:ln>
                  </pic:spPr>
                </pic:pic>
              </a:graphicData>
            </a:graphic>
          </wp:inline>
        </w:drawing>
      </w:r>
    </w:p>
    <w:p w:rsidR="003F26ED" w:rsidRDefault="003F26ED" w:rsidP="007A3F44">
      <w:pPr>
        <w:jc w:val="center"/>
        <w:rPr>
          <w:rFonts w:ascii="Century Gothic" w:hAnsi="Century Gothic"/>
          <w:b/>
          <w:i/>
          <w:sz w:val="24"/>
          <w:szCs w:val="24"/>
        </w:rPr>
      </w:pPr>
    </w:p>
    <w:p w:rsidR="00A6219C" w:rsidRPr="006D1D48" w:rsidRDefault="00A6219C" w:rsidP="00A6219C">
      <w:pPr>
        <w:spacing w:line="360" w:lineRule="auto"/>
        <w:jc w:val="both"/>
        <w:rPr>
          <w:rFonts w:ascii="Century Gothic" w:hAnsi="Century Gothic"/>
          <w:noProof/>
          <w:sz w:val="28"/>
          <w:szCs w:val="28"/>
          <w:lang w:eastAsia="fr-FR"/>
        </w:rPr>
      </w:pPr>
      <w:r w:rsidRPr="006D1D48">
        <w:rPr>
          <w:rFonts w:ascii="Century Gothic" w:hAnsi="Century Gothic"/>
          <w:noProof/>
          <w:sz w:val="28"/>
          <w:szCs w:val="28"/>
          <w:lang w:eastAsia="fr-FR"/>
        </w:rPr>
        <w:t>L’après midi était consacré à des rencontres avec l’ensemble des acteurs de la societé civile represe</w:t>
      </w:r>
      <w:r w:rsidR="00593239">
        <w:rPr>
          <w:rFonts w:ascii="Century Gothic" w:hAnsi="Century Gothic"/>
          <w:noProof/>
          <w:sz w:val="28"/>
          <w:szCs w:val="28"/>
          <w:lang w:eastAsia="fr-FR"/>
        </w:rPr>
        <w:t>ntée par les chefs coutumiers  du</w:t>
      </w:r>
      <w:r w:rsidRPr="006D1D48">
        <w:rPr>
          <w:rFonts w:ascii="Century Gothic" w:hAnsi="Century Gothic"/>
          <w:noProof/>
          <w:sz w:val="28"/>
          <w:szCs w:val="28"/>
          <w:lang w:eastAsia="fr-FR"/>
        </w:rPr>
        <w:t xml:space="preserve"> village, les representants de la jeunesse et de femme. Un debat houleux a été donc mené et les discussions  portaient sur des themes bien precis et d’actualité notamment l’eau, la santé, l’education, l’emploi…. </w:t>
      </w:r>
    </w:p>
    <w:p w:rsidR="00A6219C" w:rsidRPr="006D1D48" w:rsidRDefault="00A6219C" w:rsidP="00A6219C">
      <w:pPr>
        <w:spacing w:line="360" w:lineRule="auto"/>
        <w:jc w:val="both"/>
        <w:rPr>
          <w:rFonts w:ascii="Century Gothic" w:hAnsi="Century Gothic" w:cs="Arial"/>
          <w:sz w:val="28"/>
          <w:szCs w:val="28"/>
        </w:rPr>
      </w:pPr>
      <w:r w:rsidRPr="006D1D48">
        <w:rPr>
          <w:rFonts w:ascii="Century Gothic" w:hAnsi="Century Gothic" w:cs="Arial"/>
          <w:sz w:val="28"/>
          <w:szCs w:val="28"/>
        </w:rPr>
        <w:t>Pressés pour intervenir, les représentations de la société civile se sont succédé au micro.</w:t>
      </w:r>
    </w:p>
    <w:p w:rsidR="00A6219C" w:rsidRPr="006D1D48" w:rsidRDefault="00A6219C" w:rsidP="00A6219C">
      <w:pPr>
        <w:rPr>
          <w:rFonts w:ascii="Century Gothic" w:hAnsi="Century Gothic"/>
          <w:b/>
          <w:sz w:val="28"/>
          <w:szCs w:val="28"/>
          <w:u w:val="single"/>
        </w:rPr>
      </w:pPr>
      <w:r w:rsidRPr="006D1D48">
        <w:rPr>
          <w:rFonts w:ascii="Century Gothic" w:hAnsi="Century Gothic"/>
          <w:b/>
          <w:i/>
          <w:sz w:val="28"/>
          <w:szCs w:val="28"/>
        </w:rPr>
        <w:lastRenderedPageBreak/>
        <w:t xml:space="preserve"> </w:t>
      </w:r>
      <w:r w:rsidRPr="006D1D48">
        <w:rPr>
          <w:rFonts w:ascii="Century Gothic" w:hAnsi="Century Gothic"/>
          <w:b/>
          <w:sz w:val="28"/>
          <w:szCs w:val="28"/>
          <w:highlight w:val="yellow"/>
          <w:u w:val="single"/>
        </w:rPr>
        <w:t>Représentant de la localité de Holl Holl</w:t>
      </w:r>
    </w:p>
    <w:p w:rsidR="00A6219C" w:rsidRPr="006D1D48" w:rsidRDefault="00A6219C" w:rsidP="00A6219C">
      <w:pPr>
        <w:spacing w:line="360" w:lineRule="auto"/>
        <w:jc w:val="both"/>
        <w:rPr>
          <w:rFonts w:ascii="Century Gothic" w:hAnsi="Century Gothic" w:cs="Arial"/>
          <w:sz w:val="28"/>
          <w:szCs w:val="28"/>
        </w:rPr>
      </w:pPr>
      <w:r w:rsidRPr="006D1D48">
        <w:rPr>
          <w:rFonts w:ascii="Century Gothic" w:hAnsi="Century Gothic" w:cs="Arial"/>
          <w:sz w:val="28"/>
          <w:szCs w:val="28"/>
        </w:rPr>
        <w:t>Pleinement satisfait de cette assisse, Le chef de village a ajouté que longtemps les habitants rêvaient d’une telle occasion pour puisse mener une échange attentive. Ensuite</w:t>
      </w:r>
      <w:r w:rsidR="003A7074">
        <w:rPr>
          <w:rFonts w:ascii="Century Gothic" w:hAnsi="Century Gothic" w:cs="Arial"/>
          <w:sz w:val="28"/>
          <w:szCs w:val="28"/>
        </w:rPr>
        <w:t>,</w:t>
      </w:r>
      <w:r w:rsidRPr="006D1D48">
        <w:rPr>
          <w:rFonts w:ascii="Century Gothic" w:hAnsi="Century Gothic" w:cs="Arial"/>
          <w:sz w:val="28"/>
          <w:szCs w:val="28"/>
        </w:rPr>
        <w:t xml:space="preserve"> les préoccupations de la région</w:t>
      </w:r>
      <w:r w:rsidR="003A7074">
        <w:rPr>
          <w:rFonts w:ascii="Century Gothic" w:hAnsi="Century Gothic" w:cs="Arial"/>
          <w:sz w:val="28"/>
          <w:szCs w:val="28"/>
        </w:rPr>
        <w:t xml:space="preserve"> ont été</w:t>
      </w:r>
      <w:r w:rsidR="003A7074" w:rsidRPr="006D1D48">
        <w:rPr>
          <w:rFonts w:ascii="Century Gothic" w:hAnsi="Century Gothic" w:cs="Arial"/>
          <w:sz w:val="28"/>
          <w:szCs w:val="28"/>
        </w:rPr>
        <w:t xml:space="preserve"> passées au crible</w:t>
      </w:r>
      <w:r w:rsidRPr="006D1D48">
        <w:rPr>
          <w:rFonts w:ascii="Century Gothic" w:hAnsi="Century Gothic" w:cs="Arial"/>
          <w:sz w:val="28"/>
          <w:szCs w:val="28"/>
        </w:rPr>
        <w:t xml:space="preserve"> et </w:t>
      </w:r>
      <w:r w:rsidRPr="006D1D48">
        <w:rPr>
          <w:rFonts w:ascii="Century Gothic" w:hAnsi="Century Gothic"/>
          <w:sz w:val="28"/>
          <w:szCs w:val="28"/>
        </w:rPr>
        <w:t>une série de doléances</w:t>
      </w:r>
      <w:r w:rsidR="003A7074">
        <w:rPr>
          <w:rFonts w:ascii="Century Gothic" w:hAnsi="Century Gothic"/>
          <w:sz w:val="28"/>
          <w:szCs w:val="28"/>
        </w:rPr>
        <w:t xml:space="preserve"> </w:t>
      </w:r>
      <w:r w:rsidR="003A7074" w:rsidRPr="006D1D48">
        <w:rPr>
          <w:rFonts w:ascii="Century Gothic" w:hAnsi="Century Gothic" w:cs="Arial"/>
          <w:sz w:val="28"/>
          <w:szCs w:val="28"/>
        </w:rPr>
        <w:t>a</w:t>
      </w:r>
      <w:r w:rsidR="003A7074">
        <w:rPr>
          <w:rFonts w:ascii="Century Gothic" w:hAnsi="Century Gothic" w:cs="Arial"/>
          <w:sz w:val="28"/>
          <w:szCs w:val="28"/>
        </w:rPr>
        <w:t xml:space="preserve"> été</w:t>
      </w:r>
      <w:r w:rsidR="003A7074" w:rsidRPr="006D1D48">
        <w:rPr>
          <w:rFonts w:ascii="Century Gothic" w:hAnsi="Century Gothic"/>
          <w:sz w:val="28"/>
          <w:szCs w:val="28"/>
        </w:rPr>
        <w:t xml:space="preserve"> évoqué</w:t>
      </w:r>
      <w:r w:rsidRPr="006D1D48">
        <w:rPr>
          <w:rFonts w:ascii="Century Gothic" w:hAnsi="Century Gothic"/>
          <w:sz w:val="28"/>
          <w:szCs w:val="28"/>
        </w:rPr>
        <w:t> :</w:t>
      </w:r>
    </w:p>
    <w:p w:rsidR="00A6219C" w:rsidRDefault="00A6219C" w:rsidP="00A6219C">
      <w:pPr>
        <w:pStyle w:val="Paragraphedeliste"/>
        <w:numPr>
          <w:ilvl w:val="0"/>
          <w:numId w:val="3"/>
        </w:numPr>
        <w:spacing w:after="0" w:line="240" w:lineRule="auto"/>
        <w:jc w:val="both"/>
        <w:rPr>
          <w:rFonts w:ascii="Century Gothic" w:hAnsi="Century Gothic"/>
          <w:sz w:val="28"/>
          <w:szCs w:val="28"/>
        </w:rPr>
      </w:pPr>
      <w:r w:rsidRPr="006D1D48">
        <w:rPr>
          <w:rFonts w:ascii="Century Gothic" w:hAnsi="Century Gothic"/>
          <w:b/>
          <w:sz w:val="28"/>
          <w:szCs w:val="28"/>
        </w:rPr>
        <w:t xml:space="preserve">Eau : </w:t>
      </w:r>
      <w:r w:rsidRPr="006D1D48">
        <w:rPr>
          <w:rFonts w:ascii="Century Gothic" w:hAnsi="Century Gothic"/>
          <w:sz w:val="28"/>
          <w:szCs w:val="28"/>
        </w:rPr>
        <w:t>la canalisation d’eau est devenue obsolète et d</w:t>
      </w:r>
      <w:r w:rsidR="00314CF0">
        <w:rPr>
          <w:rFonts w:ascii="Century Gothic" w:hAnsi="Century Gothic"/>
          <w:sz w:val="28"/>
          <w:szCs w:val="28"/>
        </w:rPr>
        <w:t xml:space="preserve">emande un urgent rechange avant </w:t>
      </w:r>
      <w:r w:rsidRPr="006D1D48">
        <w:rPr>
          <w:rFonts w:ascii="Century Gothic" w:hAnsi="Century Gothic"/>
          <w:sz w:val="28"/>
          <w:szCs w:val="28"/>
        </w:rPr>
        <w:t>que des dégâts humains ne se produisent.</w:t>
      </w:r>
    </w:p>
    <w:p w:rsidR="003F26ED" w:rsidRDefault="003F26ED" w:rsidP="003F26ED">
      <w:pPr>
        <w:spacing w:after="0" w:line="240" w:lineRule="auto"/>
        <w:jc w:val="both"/>
        <w:rPr>
          <w:rFonts w:ascii="Century Gothic" w:hAnsi="Century Gothic"/>
          <w:sz w:val="28"/>
          <w:szCs w:val="28"/>
        </w:rPr>
      </w:pPr>
    </w:p>
    <w:p w:rsidR="003F26ED" w:rsidRDefault="003F26ED" w:rsidP="003F26ED">
      <w:pPr>
        <w:spacing w:after="0" w:line="240" w:lineRule="auto"/>
        <w:jc w:val="both"/>
        <w:rPr>
          <w:rFonts w:ascii="Century Gothic" w:hAnsi="Century Gothic"/>
          <w:sz w:val="28"/>
          <w:szCs w:val="28"/>
        </w:rPr>
      </w:pPr>
    </w:p>
    <w:p w:rsidR="003F26ED" w:rsidRDefault="003F26ED" w:rsidP="003F26ED">
      <w:pPr>
        <w:spacing w:after="0" w:line="240" w:lineRule="auto"/>
        <w:jc w:val="both"/>
        <w:rPr>
          <w:rFonts w:ascii="Century Gothic" w:hAnsi="Century Gothic"/>
          <w:sz w:val="28"/>
          <w:szCs w:val="28"/>
        </w:rPr>
      </w:pPr>
      <w:r>
        <w:rPr>
          <w:rFonts w:ascii="Century Gothic" w:hAnsi="Century Gothic"/>
          <w:sz w:val="28"/>
          <w:szCs w:val="28"/>
        </w:rPr>
        <w:t xml:space="preserve">   </w:t>
      </w:r>
      <w:r w:rsidRPr="003F26ED">
        <w:rPr>
          <w:rFonts w:ascii="Century Gothic" w:hAnsi="Century Gothic"/>
          <w:noProof/>
          <w:sz w:val="28"/>
          <w:szCs w:val="28"/>
          <w:lang w:eastAsia="fr-FR"/>
        </w:rPr>
        <w:drawing>
          <wp:inline distT="0" distB="0" distL="0" distR="0">
            <wp:extent cx="2407158" cy="2913888"/>
            <wp:effectExtent l="19050" t="0" r="0" b="0"/>
            <wp:docPr id="19" name="Image 2" descr="C:\Documents and Settings\Pc-Idil\Mes documents\caravane ali sabieh\20140120_113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c-Idil\Mes documents\caravane ali sabieh\20140120_113301.jpg"/>
                    <pic:cNvPicPr>
                      <a:picLocks noChangeAspect="1" noChangeArrowheads="1"/>
                    </pic:cNvPicPr>
                  </pic:nvPicPr>
                  <pic:blipFill>
                    <a:blip r:embed="rId14" cstate="print"/>
                    <a:srcRect/>
                    <a:stretch>
                      <a:fillRect/>
                    </a:stretch>
                  </pic:blipFill>
                  <pic:spPr bwMode="auto">
                    <a:xfrm>
                      <a:off x="0" y="0"/>
                      <a:ext cx="2410033" cy="2917369"/>
                    </a:xfrm>
                    <a:prstGeom prst="rect">
                      <a:avLst/>
                    </a:prstGeom>
                    <a:noFill/>
                    <a:ln w="9525">
                      <a:noFill/>
                      <a:miter lim="800000"/>
                      <a:headEnd/>
                      <a:tailEnd/>
                    </a:ln>
                  </pic:spPr>
                </pic:pic>
              </a:graphicData>
            </a:graphic>
          </wp:inline>
        </w:drawing>
      </w:r>
      <w:r>
        <w:rPr>
          <w:rFonts w:ascii="Century Gothic" w:hAnsi="Century Gothic"/>
          <w:sz w:val="28"/>
          <w:szCs w:val="28"/>
        </w:rPr>
        <w:t xml:space="preserve">   </w:t>
      </w:r>
      <w:r w:rsidRPr="003F26ED">
        <w:rPr>
          <w:rFonts w:ascii="Century Gothic" w:hAnsi="Century Gothic"/>
          <w:noProof/>
          <w:sz w:val="28"/>
          <w:szCs w:val="28"/>
          <w:lang w:eastAsia="fr-FR"/>
        </w:rPr>
        <w:drawing>
          <wp:inline distT="0" distB="0" distL="0" distR="0">
            <wp:extent cx="2875026" cy="2980672"/>
            <wp:effectExtent l="19050" t="0" r="1524" b="0"/>
            <wp:docPr id="24" name="Image 3" descr="C:\Documents and Settings\Pc-Idil\Mes documents\caravane ali sabieh\20140120_113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c-Idil\Mes documents\caravane ali sabieh\20140120_113844.jpg"/>
                    <pic:cNvPicPr>
                      <a:picLocks noChangeAspect="1" noChangeArrowheads="1"/>
                    </pic:cNvPicPr>
                  </pic:nvPicPr>
                  <pic:blipFill>
                    <a:blip r:embed="rId15" cstate="print"/>
                    <a:srcRect/>
                    <a:stretch>
                      <a:fillRect/>
                    </a:stretch>
                  </pic:blipFill>
                  <pic:spPr bwMode="auto">
                    <a:xfrm>
                      <a:off x="0" y="0"/>
                      <a:ext cx="2886933" cy="2993017"/>
                    </a:xfrm>
                    <a:prstGeom prst="rect">
                      <a:avLst/>
                    </a:prstGeom>
                    <a:noFill/>
                    <a:ln w="9525">
                      <a:noFill/>
                      <a:miter lim="800000"/>
                      <a:headEnd/>
                      <a:tailEnd/>
                    </a:ln>
                  </pic:spPr>
                </pic:pic>
              </a:graphicData>
            </a:graphic>
          </wp:inline>
        </w:drawing>
      </w:r>
    </w:p>
    <w:p w:rsidR="003F26ED" w:rsidRDefault="003F26ED" w:rsidP="003F26ED">
      <w:pPr>
        <w:spacing w:after="0" w:line="240" w:lineRule="auto"/>
        <w:jc w:val="both"/>
        <w:rPr>
          <w:rFonts w:ascii="Century Gothic" w:hAnsi="Century Gothic"/>
          <w:sz w:val="28"/>
          <w:szCs w:val="28"/>
        </w:rPr>
      </w:pPr>
    </w:p>
    <w:p w:rsidR="003F26ED" w:rsidRDefault="003F26ED" w:rsidP="003F26ED">
      <w:pPr>
        <w:spacing w:after="0" w:line="240" w:lineRule="auto"/>
        <w:jc w:val="both"/>
        <w:rPr>
          <w:rFonts w:ascii="Century Gothic" w:hAnsi="Century Gothic"/>
          <w:sz w:val="28"/>
          <w:szCs w:val="28"/>
        </w:rPr>
      </w:pPr>
    </w:p>
    <w:p w:rsidR="00A6219C" w:rsidRPr="006D1D48" w:rsidRDefault="00A6219C" w:rsidP="003F26ED">
      <w:pPr>
        <w:spacing w:after="0" w:line="240" w:lineRule="auto"/>
        <w:jc w:val="both"/>
        <w:rPr>
          <w:rFonts w:ascii="Century Gothic" w:hAnsi="Century Gothic"/>
          <w:b/>
          <w:sz w:val="28"/>
          <w:szCs w:val="28"/>
        </w:rPr>
      </w:pPr>
    </w:p>
    <w:p w:rsidR="00A6219C" w:rsidRPr="003F26ED" w:rsidRDefault="00A6219C" w:rsidP="00A6219C">
      <w:pPr>
        <w:pStyle w:val="Paragraphedeliste"/>
        <w:numPr>
          <w:ilvl w:val="0"/>
          <w:numId w:val="3"/>
        </w:numPr>
        <w:spacing w:after="0" w:line="240" w:lineRule="auto"/>
        <w:jc w:val="both"/>
        <w:rPr>
          <w:rFonts w:ascii="Century Gothic" w:hAnsi="Century Gothic"/>
          <w:b/>
          <w:sz w:val="28"/>
          <w:szCs w:val="28"/>
        </w:rPr>
      </w:pPr>
      <w:r w:rsidRPr="006D1D48">
        <w:rPr>
          <w:rFonts w:ascii="Century Gothic" w:hAnsi="Century Gothic"/>
          <w:b/>
          <w:sz w:val="28"/>
          <w:szCs w:val="28"/>
        </w:rPr>
        <w:t xml:space="preserve">Énergie en solaire : </w:t>
      </w:r>
      <w:r w:rsidRPr="006D1D48">
        <w:rPr>
          <w:rFonts w:ascii="Century Gothic" w:hAnsi="Century Gothic"/>
          <w:sz w:val="28"/>
          <w:szCs w:val="28"/>
        </w:rPr>
        <w:t>la pose de panneau solaire date de 5ans et affiche une</w:t>
      </w:r>
      <w:r w:rsidR="00314CF0">
        <w:rPr>
          <w:rFonts w:ascii="Century Gothic" w:hAnsi="Century Gothic"/>
          <w:sz w:val="28"/>
          <w:szCs w:val="28"/>
        </w:rPr>
        <w:t xml:space="preserve"> batterie faible, de ce fait un</w:t>
      </w:r>
      <w:r w:rsidRPr="006D1D48">
        <w:rPr>
          <w:rFonts w:ascii="Century Gothic" w:hAnsi="Century Gothic"/>
          <w:sz w:val="28"/>
          <w:szCs w:val="28"/>
        </w:rPr>
        <w:t xml:space="preserve"> poste solaire à l’instar d’Ali Addé est nécessaire pour assurer un éclairage publique</w:t>
      </w:r>
      <w:r w:rsidR="003F26ED">
        <w:rPr>
          <w:rFonts w:ascii="Century Gothic" w:hAnsi="Century Gothic"/>
          <w:sz w:val="28"/>
          <w:szCs w:val="28"/>
        </w:rPr>
        <w:t>.</w:t>
      </w:r>
    </w:p>
    <w:p w:rsidR="003F26ED" w:rsidRDefault="003F26ED" w:rsidP="003F26ED">
      <w:pPr>
        <w:spacing w:after="0" w:line="240" w:lineRule="auto"/>
        <w:jc w:val="both"/>
        <w:rPr>
          <w:rFonts w:ascii="Century Gothic" w:hAnsi="Century Gothic"/>
          <w:b/>
          <w:sz w:val="28"/>
          <w:szCs w:val="28"/>
        </w:rPr>
      </w:pPr>
    </w:p>
    <w:p w:rsidR="003F26ED" w:rsidRDefault="003F26ED" w:rsidP="003F26ED">
      <w:pPr>
        <w:spacing w:after="0" w:line="240" w:lineRule="auto"/>
        <w:jc w:val="both"/>
        <w:rPr>
          <w:rFonts w:ascii="Century Gothic" w:hAnsi="Century Gothic"/>
          <w:b/>
          <w:sz w:val="28"/>
          <w:szCs w:val="28"/>
        </w:rPr>
      </w:pPr>
    </w:p>
    <w:p w:rsidR="003F26ED" w:rsidRPr="003F26ED" w:rsidRDefault="003F26ED" w:rsidP="003F26ED">
      <w:pPr>
        <w:spacing w:after="0" w:line="240" w:lineRule="auto"/>
        <w:jc w:val="both"/>
        <w:rPr>
          <w:rFonts w:ascii="Century Gothic" w:hAnsi="Century Gothic"/>
          <w:b/>
          <w:sz w:val="28"/>
          <w:szCs w:val="28"/>
        </w:rPr>
      </w:pPr>
      <w:r>
        <w:rPr>
          <w:rFonts w:ascii="Century Gothic" w:hAnsi="Century Gothic"/>
          <w:b/>
          <w:sz w:val="28"/>
          <w:szCs w:val="28"/>
        </w:rPr>
        <w:lastRenderedPageBreak/>
        <w:t xml:space="preserve">                    </w:t>
      </w:r>
      <w:r w:rsidRPr="003F26ED">
        <w:rPr>
          <w:rFonts w:ascii="Century Gothic" w:hAnsi="Century Gothic"/>
          <w:b/>
          <w:noProof/>
          <w:sz w:val="28"/>
          <w:szCs w:val="28"/>
          <w:lang w:eastAsia="fr-FR"/>
        </w:rPr>
        <w:drawing>
          <wp:inline distT="0" distB="0" distL="0" distR="0">
            <wp:extent cx="3638550" cy="2852928"/>
            <wp:effectExtent l="19050" t="0" r="0" b="0"/>
            <wp:docPr id="25" name="Image 4" descr="C:\Documents and Settings\Pc-Idil\Mes documents\caravane ali sabieh\20140120_112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c-Idil\Mes documents\caravane ali sabieh\20140120_112732.jpg"/>
                    <pic:cNvPicPr>
                      <a:picLocks noChangeAspect="1" noChangeArrowheads="1"/>
                    </pic:cNvPicPr>
                  </pic:nvPicPr>
                  <pic:blipFill>
                    <a:blip r:embed="rId16" cstate="print"/>
                    <a:srcRect/>
                    <a:stretch>
                      <a:fillRect/>
                    </a:stretch>
                  </pic:blipFill>
                  <pic:spPr bwMode="auto">
                    <a:xfrm>
                      <a:off x="0" y="0"/>
                      <a:ext cx="3641338" cy="2855114"/>
                    </a:xfrm>
                    <a:prstGeom prst="rect">
                      <a:avLst/>
                    </a:prstGeom>
                    <a:noFill/>
                    <a:ln w="9525">
                      <a:noFill/>
                      <a:miter lim="800000"/>
                      <a:headEnd/>
                      <a:tailEnd/>
                    </a:ln>
                  </pic:spPr>
                </pic:pic>
              </a:graphicData>
            </a:graphic>
          </wp:inline>
        </w:drawing>
      </w:r>
    </w:p>
    <w:p w:rsidR="00A6219C" w:rsidRPr="006D1D48" w:rsidRDefault="00A6219C" w:rsidP="00A6219C">
      <w:pPr>
        <w:spacing w:after="0" w:line="240" w:lineRule="auto"/>
        <w:jc w:val="both"/>
        <w:rPr>
          <w:rFonts w:ascii="Century Gothic" w:hAnsi="Century Gothic"/>
          <w:b/>
          <w:sz w:val="28"/>
          <w:szCs w:val="28"/>
        </w:rPr>
      </w:pPr>
    </w:p>
    <w:p w:rsidR="00A6219C" w:rsidRPr="006D1D48" w:rsidRDefault="00A6219C" w:rsidP="00A6219C">
      <w:pPr>
        <w:pStyle w:val="Paragraphedeliste"/>
        <w:numPr>
          <w:ilvl w:val="0"/>
          <w:numId w:val="3"/>
        </w:numPr>
        <w:spacing w:after="0" w:line="240" w:lineRule="auto"/>
        <w:jc w:val="both"/>
        <w:rPr>
          <w:rFonts w:ascii="Century Gothic" w:hAnsi="Century Gothic"/>
          <w:sz w:val="28"/>
          <w:szCs w:val="28"/>
        </w:rPr>
      </w:pPr>
      <w:r w:rsidRPr="006D1D48">
        <w:rPr>
          <w:rFonts w:ascii="Century Gothic" w:hAnsi="Century Gothic"/>
          <w:b/>
          <w:sz w:val="28"/>
          <w:szCs w:val="28"/>
        </w:rPr>
        <w:t xml:space="preserve">Pièces d’Identités : </w:t>
      </w:r>
      <w:r w:rsidRPr="006D1D48">
        <w:rPr>
          <w:rFonts w:ascii="Century Gothic" w:hAnsi="Century Gothic"/>
          <w:sz w:val="28"/>
          <w:szCs w:val="28"/>
        </w:rPr>
        <w:t>les majeures parties des jeunes sont titulaire d’un acte de naissance et ceci diminue leur chance de trouver un job. Alors plaidé l’accès de pièces d’identité auprès de la préfecture.</w:t>
      </w:r>
    </w:p>
    <w:p w:rsidR="00A6219C" w:rsidRPr="006D1D48" w:rsidRDefault="00A6219C" w:rsidP="00A6219C">
      <w:pPr>
        <w:spacing w:after="0" w:line="240" w:lineRule="auto"/>
        <w:jc w:val="both"/>
        <w:rPr>
          <w:rFonts w:ascii="Century Gothic" w:hAnsi="Century Gothic"/>
          <w:sz w:val="28"/>
          <w:szCs w:val="28"/>
        </w:rPr>
      </w:pPr>
    </w:p>
    <w:p w:rsidR="00A6219C" w:rsidRPr="006D1D48" w:rsidRDefault="00A6219C" w:rsidP="00A6219C">
      <w:pPr>
        <w:pStyle w:val="Paragraphedeliste"/>
        <w:numPr>
          <w:ilvl w:val="0"/>
          <w:numId w:val="3"/>
        </w:numPr>
        <w:spacing w:after="0" w:line="240" w:lineRule="auto"/>
        <w:jc w:val="both"/>
        <w:rPr>
          <w:rFonts w:ascii="Century Gothic" w:hAnsi="Century Gothic"/>
          <w:sz w:val="28"/>
          <w:szCs w:val="28"/>
        </w:rPr>
      </w:pPr>
      <w:r w:rsidRPr="006D1D48">
        <w:rPr>
          <w:rFonts w:ascii="Century Gothic" w:hAnsi="Century Gothic"/>
          <w:b/>
          <w:sz w:val="28"/>
          <w:szCs w:val="28"/>
        </w:rPr>
        <w:t xml:space="preserve">manque de cadi </w:t>
      </w:r>
      <w:r w:rsidRPr="006D1D48">
        <w:rPr>
          <w:rFonts w:ascii="Century Gothic" w:hAnsi="Century Gothic"/>
          <w:sz w:val="28"/>
          <w:szCs w:val="28"/>
        </w:rPr>
        <w:t>et les intéressés se déplacent vers le chef lieu</w:t>
      </w:r>
      <w:r w:rsidR="00593239">
        <w:rPr>
          <w:rFonts w:ascii="Century Gothic" w:hAnsi="Century Gothic"/>
          <w:sz w:val="28"/>
          <w:szCs w:val="28"/>
        </w:rPr>
        <w:t xml:space="preserve"> pour tout le mariage.</w:t>
      </w:r>
    </w:p>
    <w:p w:rsidR="00A6219C" w:rsidRPr="006D1D48" w:rsidRDefault="00A6219C" w:rsidP="00A6219C">
      <w:pPr>
        <w:pStyle w:val="Paragraphedeliste"/>
        <w:rPr>
          <w:rFonts w:ascii="Century Gothic" w:hAnsi="Century Gothic"/>
          <w:sz w:val="28"/>
          <w:szCs w:val="28"/>
        </w:rPr>
      </w:pPr>
    </w:p>
    <w:p w:rsidR="00A6219C" w:rsidRPr="006D1D48" w:rsidRDefault="00A6219C" w:rsidP="00A6219C">
      <w:pPr>
        <w:pStyle w:val="Paragraphedeliste"/>
        <w:numPr>
          <w:ilvl w:val="0"/>
          <w:numId w:val="3"/>
        </w:numPr>
        <w:spacing w:after="0" w:line="240" w:lineRule="auto"/>
        <w:jc w:val="both"/>
        <w:rPr>
          <w:rFonts w:ascii="Century Gothic" w:hAnsi="Century Gothic"/>
          <w:sz w:val="28"/>
          <w:szCs w:val="28"/>
        </w:rPr>
      </w:pPr>
      <w:r w:rsidRPr="006D1D48">
        <w:rPr>
          <w:rFonts w:ascii="Century Gothic" w:hAnsi="Century Gothic"/>
          <w:b/>
          <w:sz w:val="28"/>
          <w:szCs w:val="28"/>
        </w:rPr>
        <w:t xml:space="preserve">3 employés dans la préfecture, 1 gardien et 2 femmes de ménage </w:t>
      </w:r>
      <w:r w:rsidRPr="006D1D48">
        <w:rPr>
          <w:rFonts w:ascii="Century Gothic" w:hAnsi="Century Gothic"/>
          <w:sz w:val="28"/>
          <w:szCs w:val="28"/>
        </w:rPr>
        <w:t>dans l’hôpital de Holl Holl manquent de décision d’engagement.</w:t>
      </w:r>
    </w:p>
    <w:p w:rsidR="00A6219C" w:rsidRPr="006D1D48" w:rsidRDefault="00A6219C" w:rsidP="00A6219C">
      <w:pPr>
        <w:pStyle w:val="Paragraphedeliste"/>
        <w:rPr>
          <w:rFonts w:ascii="Century Gothic" w:hAnsi="Century Gothic"/>
          <w:b/>
          <w:sz w:val="28"/>
          <w:szCs w:val="28"/>
        </w:rPr>
      </w:pPr>
    </w:p>
    <w:p w:rsidR="00A6219C" w:rsidRDefault="00A6219C" w:rsidP="00A6219C">
      <w:pPr>
        <w:pStyle w:val="Paragraphedeliste"/>
        <w:numPr>
          <w:ilvl w:val="0"/>
          <w:numId w:val="3"/>
        </w:numPr>
        <w:rPr>
          <w:rFonts w:ascii="Century Gothic" w:hAnsi="Century Gothic"/>
          <w:b/>
          <w:sz w:val="28"/>
          <w:szCs w:val="28"/>
        </w:rPr>
      </w:pPr>
      <w:r w:rsidRPr="006D1D48">
        <w:rPr>
          <w:rFonts w:ascii="Century Gothic" w:hAnsi="Century Gothic"/>
          <w:b/>
          <w:sz w:val="28"/>
          <w:szCs w:val="28"/>
        </w:rPr>
        <w:t>Agent des voiries notamment les femmes manque des décisions.</w:t>
      </w:r>
    </w:p>
    <w:p w:rsidR="007436E5" w:rsidRPr="007436E5" w:rsidRDefault="007436E5" w:rsidP="007436E5">
      <w:pPr>
        <w:pStyle w:val="Paragraphedeliste"/>
        <w:rPr>
          <w:rFonts w:ascii="Century Gothic" w:hAnsi="Century Gothic"/>
          <w:b/>
          <w:sz w:val="28"/>
          <w:szCs w:val="28"/>
        </w:rPr>
      </w:pPr>
    </w:p>
    <w:p w:rsidR="00A6219C" w:rsidRDefault="007436E5" w:rsidP="007436E5">
      <w:pPr>
        <w:pStyle w:val="Paragraphedeliste"/>
        <w:numPr>
          <w:ilvl w:val="0"/>
          <w:numId w:val="3"/>
        </w:numPr>
        <w:rPr>
          <w:rFonts w:ascii="Century Gothic" w:hAnsi="Century Gothic"/>
          <w:b/>
          <w:sz w:val="28"/>
          <w:szCs w:val="28"/>
        </w:rPr>
      </w:pPr>
      <w:r>
        <w:rPr>
          <w:rFonts w:ascii="Century Gothic" w:hAnsi="Century Gothic"/>
          <w:b/>
          <w:sz w:val="28"/>
          <w:szCs w:val="28"/>
        </w:rPr>
        <w:t xml:space="preserve">Manque de professeur d’anglais dans le </w:t>
      </w:r>
      <w:r w:rsidR="00650214">
        <w:rPr>
          <w:rFonts w:ascii="Century Gothic" w:hAnsi="Century Gothic"/>
          <w:b/>
          <w:sz w:val="28"/>
          <w:szCs w:val="28"/>
        </w:rPr>
        <w:t>collège</w:t>
      </w:r>
      <w:r>
        <w:rPr>
          <w:rFonts w:ascii="Century Gothic" w:hAnsi="Century Gothic"/>
          <w:b/>
          <w:sz w:val="28"/>
          <w:szCs w:val="28"/>
        </w:rPr>
        <w:t xml:space="preserve">, alors qu’il </w:t>
      </w:r>
      <w:r w:rsidR="000C0886">
        <w:rPr>
          <w:rFonts w:ascii="Century Gothic" w:hAnsi="Century Gothic"/>
          <w:b/>
          <w:sz w:val="28"/>
          <w:szCs w:val="28"/>
        </w:rPr>
        <w:t xml:space="preserve">est </w:t>
      </w:r>
      <w:r>
        <w:rPr>
          <w:rFonts w:ascii="Century Gothic" w:hAnsi="Century Gothic"/>
          <w:b/>
          <w:sz w:val="28"/>
          <w:szCs w:val="28"/>
        </w:rPr>
        <w:t>inscrit dans le BEF.</w:t>
      </w:r>
    </w:p>
    <w:p w:rsidR="007436E5" w:rsidRDefault="007436E5" w:rsidP="007436E5">
      <w:pPr>
        <w:pStyle w:val="Paragraphedeliste"/>
        <w:spacing w:after="0" w:line="240" w:lineRule="auto"/>
        <w:ind w:left="1080"/>
        <w:jc w:val="both"/>
        <w:rPr>
          <w:rFonts w:ascii="Century Gothic" w:hAnsi="Century Gothic"/>
          <w:b/>
          <w:sz w:val="28"/>
          <w:szCs w:val="28"/>
        </w:rPr>
      </w:pPr>
    </w:p>
    <w:p w:rsidR="00A6219C" w:rsidRPr="007436E5" w:rsidRDefault="00A6219C" w:rsidP="007436E5">
      <w:pPr>
        <w:pStyle w:val="Paragraphedeliste"/>
        <w:numPr>
          <w:ilvl w:val="0"/>
          <w:numId w:val="3"/>
        </w:numPr>
        <w:spacing w:after="0" w:line="240" w:lineRule="auto"/>
        <w:jc w:val="both"/>
        <w:rPr>
          <w:rFonts w:ascii="Century Gothic" w:hAnsi="Century Gothic"/>
          <w:b/>
          <w:sz w:val="28"/>
          <w:szCs w:val="28"/>
        </w:rPr>
      </w:pPr>
      <w:r w:rsidRPr="007436E5">
        <w:rPr>
          <w:rFonts w:ascii="Century Gothic" w:hAnsi="Century Gothic"/>
          <w:b/>
          <w:sz w:val="28"/>
          <w:szCs w:val="28"/>
        </w:rPr>
        <w:t>Manque de vivre à cause d’immigration des habitants des Beya Addé.</w:t>
      </w:r>
    </w:p>
    <w:p w:rsidR="00A6219C" w:rsidRPr="006D1D48" w:rsidRDefault="00A6219C" w:rsidP="00A6219C">
      <w:pPr>
        <w:pStyle w:val="Paragraphedeliste"/>
        <w:rPr>
          <w:rFonts w:ascii="Century Gothic" w:hAnsi="Century Gothic"/>
          <w:b/>
          <w:sz w:val="28"/>
          <w:szCs w:val="28"/>
        </w:rPr>
      </w:pPr>
    </w:p>
    <w:p w:rsidR="00A6219C" w:rsidRPr="006D1D48" w:rsidRDefault="00A6219C" w:rsidP="00A6219C">
      <w:pPr>
        <w:pStyle w:val="Paragraphedeliste"/>
        <w:numPr>
          <w:ilvl w:val="0"/>
          <w:numId w:val="3"/>
        </w:numPr>
        <w:spacing w:after="0" w:line="240" w:lineRule="auto"/>
        <w:jc w:val="both"/>
        <w:rPr>
          <w:rFonts w:ascii="Century Gothic" w:hAnsi="Century Gothic"/>
          <w:sz w:val="28"/>
          <w:szCs w:val="28"/>
        </w:rPr>
      </w:pPr>
      <w:r w:rsidRPr="006D1D48">
        <w:rPr>
          <w:rFonts w:ascii="Century Gothic" w:hAnsi="Century Gothic"/>
          <w:b/>
          <w:sz w:val="28"/>
          <w:szCs w:val="28"/>
        </w:rPr>
        <w:t>Suspens de dons </w:t>
      </w:r>
      <w:r w:rsidRPr="006D1D48">
        <w:rPr>
          <w:rFonts w:ascii="Century Gothic" w:hAnsi="Century Gothic"/>
          <w:sz w:val="28"/>
          <w:szCs w:val="28"/>
        </w:rPr>
        <w:t>octroyé aux orphelins par une ONG américaine ; ceux-ci sont composés de kits scolaires et des vivre</w:t>
      </w:r>
      <w:r w:rsidR="00894FB0">
        <w:rPr>
          <w:rFonts w:ascii="Century Gothic" w:hAnsi="Century Gothic"/>
          <w:sz w:val="28"/>
          <w:szCs w:val="28"/>
        </w:rPr>
        <w:t xml:space="preserve">s et </w:t>
      </w:r>
      <w:r w:rsidRPr="006D1D48">
        <w:rPr>
          <w:rFonts w:ascii="Century Gothic" w:hAnsi="Century Gothic"/>
          <w:sz w:val="28"/>
          <w:szCs w:val="28"/>
        </w:rPr>
        <w:t xml:space="preserve">ont </w:t>
      </w:r>
      <w:r w:rsidR="00894FB0">
        <w:rPr>
          <w:rFonts w:ascii="Century Gothic" w:hAnsi="Century Gothic"/>
          <w:sz w:val="28"/>
          <w:szCs w:val="28"/>
        </w:rPr>
        <w:t xml:space="preserve">été </w:t>
      </w:r>
      <w:r w:rsidRPr="006D1D48">
        <w:rPr>
          <w:rFonts w:ascii="Century Gothic" w:hAnsi="Century Gothic"/>
          <w:sz w:val="28"/>
          <w:szCs w:val="28"/>
        </w:rPr>
        <w:t>interrompus par le ministre de l’éducation.</w:t>
      </w:r>
    </w:p>
    <w:p w:rsidR="001C797A" w:rsidRDefault="001C797A" w:rsidP="001C797A">
      <w:pPr>
        <w:spacing w:after="0" w:line="240" w:lineRule="auto"/>
        <w:jc w:val="both"/>
        <w:rPr>
          <w:rFonts w:ascii="Century Gothic" w:eastAsia="Calibri" w:hAnsi="Century Gothic" w:cs="Times New Roman"/>
          <w:sz w:val="28"/>
          <w:szCs w:val="28"/>
        </w:rPr>
      </w:pPr>
    </w:p>
    <w:p w:rsidR="00A6219C" w:rsidRPr="001C797A" w:rsidRDefault="00A6219C" w:rsidP="001C797A">
      <w:pPr>
        <w:pStyle w:val="Paragraphedeliste"/>
        <w:numPr>
          <w:ilvl w:val="0"/>
          <w:numId w:val="3"/>
        </w:numPr>
        <w:spacing w:after="0" w:line="240" w:lineRule="auto"/>
        <w:jc w:val="both"/>
        <w:rPr>
          <w:rFonts w:ascii="Century Gothic" w:hAnsi="Century Gothic"/>
          <w:sz w:val="28"/>
          <w:szCs w:val="28"/>
        </w:rPr>
      </w:pPr>
      <w:r w:rsidRPr="001C797A">
        <w:rPr>
          <w:rFonts w:ascii="Century Gothic" w:hAnsi="Century Gothic"/>
          <w:b/>
          <w:sz w:val="28"/>
          <w:szCs w:val="28"/>
        </w:rPr>
        <w:lastRenderedPageBreak/>
        <w:t>Voiture de travail</w:t>
      </w:r>
      <w:r w:rsidRPr="001C797A">
        <w:rPr>
          <w:rFonts w:ascii="Century Gothic" w:hAnsi="Century Gothic"/>
          <w:sz w:val="28"/>
          <w:szCs w:val="28"/>
        </w:rPr>
        <w:t xml:space="preserve"> pour le chef de poste Holl Holl prévu en 2014. </w:t>
      </w:r>
    </w:p>
    <w:p w:rsidR="00A6219C" w:rsidRPr="006D1D48" w:rsidRDefault="00A6219C" w:rsidP="00A6219C">
      <w:pPr>
        <w:spacing w:after="0" w:line="240" w:lineRule="auto"/>
        <w:jc w:val="both"/>
        <w:rPr>
          <w:rFonts w:ascii="Century Gothic" w:hAnsi="Century Gothic"/>
          <w:sz w:val="28"/>
          <w:szCs w:val="28"/>
        </w:rPr>
      </w:pPr>
    </w:p>
    <w:p w:rsidR="00A6219C" w:rsidRPr="005A2EF3" w:rsidRDefault="00A6219C" w:rsidP="00A6219C">
      <w:pPr>
        <w:spacing w:after="0" w:line="240" w:lineRule="auto"/>
        <w:ind w:left="720"/>
        <w:jc w:val="both"/>
        <w:rPr>
          <w:rFonts w:ascii="Century Gothic" w:hAnsi="Century Gothic"/>
          <w:sz w:val="26"/>
          <w:szCs w:val="26"/>
        </w:rPr>
      </w:pPr>
    </w:p>
    <w:p w:rsidR="00A6219C" w:rsidRPr="006D1D48" w:rsidRDefault="00A6219C" w:rsidP="00A6219C">
      <w:pPr>
        <w:jc w:val="both"/>
        <w:rPr>
          <w:rFonts w:ascii="Century Gothic" w:hAnsi="Century Gothic"/>
          <w:b/>
          <w:sz w:val="28"/>
          <w:szCs w:val="28"/>
          <w:u w:val="single"/>
        </w:rPr>
      </w:pPr>
      <w:r w:rsidRPr="006D1D48">
        <w:rPr>
          <w:rFonts w:ascii="Century Gothic" w:hAnsi="Century Gothic"/>
          <w:b/>
          <w:sz w:val="28"/>
          <w:szCs w:val="28"/>
          <w:highlight w:val="yellow"/>
          <w:u w:val="single"/>
        </w:rPr>
        <w:t>Représentant de la localité de Ali Addé</w:t>
      </w:r>
    </w:p>
    <w:p w:rsidR="00A6219C" w:rsidRPr="006D1D48" w:rsidRDefault="00A6219C" w:rsidP="00A6219C">
      <w:pPr>
        <w:jc w:val="both"/>
        <w:rPr>
          <w:rFonts w:ascii="Century Gothic" w:hAnsi="Century Gothic"/>
          <w:sz w:val="28"/>
          <w:szCs w:val="28"/>
        </w:rPr>
      </w:pPr>
      <w:r w:rsidRPr="006D1D48">
        <w:rPr>
          <w:rFonts w:ascii="Century Gothic" w:hAnsi="Century Gothic"/>
          <w:sz w:val="28"/>
          <w:szCs w:val="28"/>
        </w:rPr>
        <w:t>A l’instar des autres localités,</w:t>
      </w:r>
      <w:r w:rsidR="006A7B35">
        <w:rPr>
          <w:rFonts w:ascii="Century Gothic" w:hAnsi="Century Gothic"/>
          <w:sz w:val="28"/>
          <w:szCs w:val="28"/>
        </w:rPr>
        <w:t xml:space="preserve"> le chef de village a</w:t>
      </w:r>
      <w:r w:rsidRPr="006D1D48">
        <w:rPr>
          <w:rFonts w:ascii="Century Gothic" w:hAnsi="Century Gothic"/>
          <w:sz w:val="28"/>
          <w:szCs w:val="28"/>
        </w:rPr>
        <w:t xml:space="preserve"> évoqué une série de doléances :</w:t>
      </w:r>
    </w:p>
    <w:p w:rsidR="009602E8" w:rsidRDefault="00A6219C" w:rsidP="00A6219C">
      <w:pPr>
        <w:pStyle w:val="Paragraphedeliste"/>
        <w:numPr>
          <w:ilvl w:val="0"/>
          <w:numId w:val="4"/>
        </w:numPr>
        <w:spacing w:after="0" w:line="240" w:lineRule="auto"/>
        <w:jc w:val="both"/>
        <w:rPr>
          <w:rFonts w:ascii="Century Gothic" w:hAnsi="Century Gothic"/>
          <w:sz w:val="28"/>
          <w:szCs w:val="28"/>
        </w:rPr>
      </w:pPr>
      <w:r w:rsidRPr="006D1D48">
        <w:rPr>
          <w:rFonts w:ascii="Century Gothic" w:hAnsi="Century Gothic"/>
          <w:b/>
          <w:sz w:val="28"/>
          <w:szCs w:val="28"/>
        </w:rPr>
        <w:t>Chômage des jeunes</w:t>
      </w:r>
      <w:r w:rsidRPr="006D1D48">
        <w:rPr>
          <w:rFonts w:ascii="Century Gothic" w:hAnsi="Century Gothic"/>
          <w:sz w:val="28"/>
          <w:szCs w:val="28"/>
        </w:rPr>
        <w:t>, les ONG internationaux créen</w:t>
      </w:r>
      <w:r w:rsidR="009602E8">
        <w:rPr>
          <w:rFonts w:ascii="Century Gothic" w:hAnsi="Century Gothic"/>
          <w:sz w:val="28"/>
          <w:szCs w:val="28"/>
        </w:rPr>
        <w:t xml:space="preserve">t des emplois dans les refugiés et pas de retombés dans le village d’ali addé. </w:t>
      </w:r>
    </w:p>
    <w:p w:rsidR="009602E8" w:rsidRDefault="009602E8" w:rsidP="009602E8">
      <w:pPr>
        <w:pStyle w:val="Paragraphedeliste"/>
        <w:spacing w:after="0" w:line="240" w:lineRule="auto"/>
        <w:jc w:val="both"/>
        <w:rPr>
          <w:rFonts w:ascii="Century Gothic" w:hAnsi="Century Gothic"/>
          <w:sz w:val="28"/>
          <w:szCs w:val="28"/>
        </w:rPr>
      </w:pPr>
    </w:p>
    <w:p w:rsidR="00A6219C" w:rsidRPr="009602E8" w:rsidRDefault="00A6219C" w:rsidP="00A6219C">
      <w:pPr>
        <w:pStyle w:val="Paragraphedeliste"/>
        <w:numPr>
          <w:ilvl w:val="0"/>
          <w:numId w:val="4"/>
        </w:numPr>
        <w:spacing w:after="0" w:line="240" w:lineRule="auto"/>
        <w:jc w:val="both"/>
        <w:rPr>
          <w:rFonts w:ascii="Century Gothic" w:hAnsi="Century Gothic"/>
          <w:b/>
          <w:sz w:val="28"/>
          <w:szCs w:val="28"/>
        </w:rPr>
      </w:pPr>
      <w:r w:rsidRPr="006D1D48">
        <w:rPr>
          <w:rFonts w:ascii="Century Gothic" w:hAnsi="Century Gothic"/>
          <w:sz w:val="28"/>
          <w:szCs w:val="28"/>
        </w:rPr>
        <w:t xml:space="preserve"> </w:t>
      </w:r>
      <w:r w:rsidRPr="009602E8">
        <w:rPr>
          <w:rFonts w:ascii="Century Gothic" w:hAnsi="Century Gothic"/>
          <w:b/>
          <w:sz w:val="28"/>
          <w:szCs w:val="28"/>
        </w:rPr>
        <w:t>Pas des employés d’ali addé dans les travaux d</w:t>
      </w:r>
      <w:r w:rsidR="009602E8">
        <w:rPr>
          <w:rFonts w:ascii="Century Gothic" w:hAnsi="Century Gothic"/>
          <w:b/>
          <w:sz w:val="28"/>
          <w:szCs w:val="28"/>
        </w:rPr>
        <w:t>e construction de chemin de fer, chercher notre part du boulot.</w:t>
      </w:r>
    </w:p>
    <w:p w:rsidR="001E66D7" w:rsidRPr="006D1D48" w:rsidRDefault="001E66D7" w:rsidP="001E66D7">
      <w:pPr>
        <w:pStyle w:val="Paragraphedeliste"/>
        <w:spacing w:after="0" w:line="240" w:lineRule="auto"/>
        <w:jc w:val="both"/>
        <w:rPr>
          <w:rFonts w:ascii="Century Gothic" w:hAnsi="Century Gothic"/>
          <w:sz w:val="28"/>
          <w:szCs w:val="28"/>
        </w:rPr>
      </w:pPr>
    </w:p>
    <w:p w:rsidR="00A6219C" w:rsidRPr="006D1D48" w:rsidRDefault="001E66D7" w:rsidP="00A6219C">
      <w:pPr>
        <w:pStyle w:val="Paragraphedeliste"/>
        <w:numPr>
          <w:ilvl w:val="0"/>
          <w:numId w:val="4"/>
        </w:numPr>
        <w:spacing w:after="0" w:line="240" w:lineRule="auto"/>
        <w:jc w:val="both"/>
        <w:rPr>
          <w:rFonts w:ascii="Century Gothic" w:hAnsi="Century Gothic"/>
          <w:sz w:val="28"/>
          <w:szCs w:val="28"/>
        </w:rPr>
      </w:pPr>
      <w:r w:rsidRPr="006D1D48">
        <w:rPr>
          <w:rFonts w:ascii="Century Gothic" w:hAnsi="Century Gothic"/>
          <w:b/>
          <w:sz w:val="28"/>
          <w:szCs w:val="28"/>
        </w:rPr>
        <w:t xml:space="preserve">Insertion des jeunes d’ali addé dans l’armé nationale. </w:t>
      </w:r>
    </w:p>
    <w:p w:rsidR="001E66D7" w:rsidRPr="006D1D48" w:rsidRDefault="001E66D7" w:rsidP="001E66D7">
      <w:pPr>
        <w:spacing w:after="0" w:line="240" w:lineRule="auto"/>
        <w:jc w:val="both"/>
        <w:rPr>
          <w:rFonts w:ascii="Century Gothic" w:hAnsi="Century Gothic"/>
          <w:sz w:val="28"/>
          <w:szCs w:val="28"/>
        </w:rPr>
      </w:pPr>
    </w:p>
    <w:p w:rsidR="00A6219C" w:rsidRPr="006D1D48" w:rsidRDefault="00A6219C" w:rsidP="00A6219C">
      <w:pPr>
        <w:pStyle w:val="Paragraphedeliste"/>
        <w:numPr>
          <w:ilvl w:val="0"/>
          <w:numId w:val="4"/>
        </w:numPr>
        <w:spacing w:after="0" w:line="240" w:lineRule="auto"/>
        <w:jc w:val="both"/>
        <w:rPr>
          <w:rFonts w:ascii="Century Gothic" w:hAnsi="Century Gothic"/>
          <w:sz w:val="28"/>
          <w:szCs w:val="28"/>
        </w:rPr>
      </w:pPr>
      <w:r w:rsidRPr="006D1D48">
        <w:rPr>
          <w:rFonts w:ascii="Century Gothic" w:hAnsi="Century Gothic"/>
          <w:b/>
          <w:sz w:val="28"/>
          <w:szCs w:val="28"/>
        </w:rPr>
        <w:t>Voiture de travail</w:t>
      </w:r>
      <w:r w:rsidRPr="006D1D48">
        <w:rPr>
          <w:rFonts w:ascii="Century Gothic" w:hAnsi="Century Gothic"/>
          <w:sz w:val="28"/>
          <w:szCs w:val="28"/>
        </w:rPr>
        <w:t xml:space="preserve"> pour le chef de poste Ali Addé prévu en 2014. </w:t>
      </w:r>
    </w:p>
    <w:p w:rsidR="00A6219C" w:rsidRPr="006D1D48" w:rsidRDefault="00A6219C" w:rsidP="00A6219C">
      <w:pPr>
        <w:pStyle w:val="Paragraphedeliste"/>
        <w:spacing w:after="0" w:line="240" w:lineRule="auto"/>
        <w:jc w:val="both"/>
        <w:rPr>
          <w:rFonts w:ascii="Century Gothic" w:hAnsi="Century Gothic"/>
          <w:sz w:val="28"/>
          <w:szCs w:val="28"/>
        </w:rPr>
      </w:pPr>
    </w:p>
    <w:p w:rsidR="00A6219C" w:rsidRPr="006D1D48" w:rsidRDefault="00A6219C" w:rsidP="00A6219C">
      <w:pPr>
        <w:pStyle w:val="Paragraphedeliste"/>
        <w:numPr>
          <w:ilvl w:val="0"/>
          <w:numId w:val="4"/>
        </w:numPr>
        <w:spacing w:after="0" w:line="240" w:lineRule="auto"/>
        <w:jc w:val="both"/>
        <w:rPr>
          <w:rFonts w:ascii="Century Gothic" w:hAnsi="Century Gothic"/>
          <w:sz w:val="28"/>
          <w:szCs w:val="28"/>
        </w:rPr>
      </w:pPr>
      <w:r w:rsidRPr="006D1D48">
        <w:rPr>
          <w:rFonts w:ascii="Century Gothic" w:hAnsi="Century Gothic"/>
          <w:b/>
          <w:sz w:val="28"/>
          <w:szCs w:val="28"/>
        </w:rPr>
        <w:t>Accès aux pièces d’identités</w:t>
      </w:r>
      <w:r w:rsidRPr="006D1D48">
        <w:rPr>
          <w:rFonts w:ascii="Century Gothic" w:hAnsi="Century Gothic"/>
          <w:sz w:val="28"/>
          <w:szCs w:val="28"/>
        </w:rPr>
        <w:t>,</w:t>
      </w:r>
    </w:p>
    <w:p w:rsidR="00A6219C" w:rsidRPr="006D1D48" w:rsidRDefault="00A6219C" w:rsidP="00A6219C">
      <w:pPr>
        <w:spacing w:after="0" w:line="240" w:lineRule="auto"/>
        <w:jc w:val="both"/>
        <w:rPr>
          <w:rFonts w:ascii="Century Gothic" w:hAnsi="Century Gothic"/>
          <w:sz w:val="28"/>
          <w:szCs w:val="28"/>
        </w:rPr>
      </w:pPr>
    </w:p>
    <w:p w:rsidR="00A6219C" w:rsidRPr="007A3F44" w:rsidRDefault="00A6219C" w:rsidP="007A3F44">
      <w:pPr>
        <w:pStyle w:val="Paragraphedeliste"/>
        <w:numPr>
          <w:ilvl w:val="0"/>
          <w:numId w:val="4"/>
        </w:numPr>
        <w:spacing w:after="0" w:line="240" w:lineRule="auto"/>
        <w:jc w:val="both"/>
        <w:rPr>
          <w:rFonts w:ascii="Century Gothic" w:hAnsi="Century Gothic"/>
          <w:sz w:val="28"/>
          <w:szCs w:val="28"/>
        </w:rPr>
      </w:pPr>
      <w:r w:rsidRPr="006D1D48">
        <w:rPr>
          <w:rFonts w:ascii="Century Gothic" w:hAnsi="Century Gothic"/>
          <w:b/>
          <w:sz w:val="28"/>
          <w:szCs w:val="28"/>
        </w:rPr>
        <w:t>Construction d’un local pour le collège d’ali addé</w:t>
      </w:r>
      <w:r w:rsidRPr="006D1D48">
        <w:rPr>
          <w:rFonts w:ascii="Century Gothic" w:hAnsi="Century Gothic"/>
          <w:sz w:val="28"/>
          <w:szCs w:val="28"/>
        </w:rPr>
        <w:t xml:space="preserve"> : à présent, le CEM occupe les locaux de l’école primaire qui, lui aussi manque </w:t>
      </w:r>
      <w:r w:rsidRPr="007A3F44">
        <w:rPr>
          <w:rFonts w:ascii="Century Gothic" w:hAnsi="Century Gothic"/>
          <w:sz w:val="28"/>
          <w:szCs w:val="28"/>
        </w:rPr>
        <w:t>d’espace.</w:t>
      </w:r>
    </w:p>
    <w:p w:rsidR="00A6219C" w:rsidRPr="006D1D48" w:rsidRDefault="00A6219C" w:rsidP="00A6219C">
      <w:pPr>
        <w:jc w:val="both"/>
        <w:rPr>
          <w:rFonts w:ascii="Century Gothic" w:hAnsi="Century Gothic"/>
          <w:b/>
          <w:sz w:val="28"/>
          <w:szCs w:val="28"/>
          <w:u w:val="single"/>
        </w:rPr>
      </w:pPr>
    </w:p>
    <w:p w:rsidR="00A6219C" w:rsidRPr="006D1D48" w:rsidRDefault="00A6219C" w:rsidP="00A6219C">
      <w:pPr>
        <w:jc w:val="both"/>
        <w:rPr>
          <w:rFonts w:ascii="Century Gothic" w:hAnsi="Century Gothic"/>
          <w:b/>
          <w:sz w:val="28"/>
          <w:szCs w:val="28"/>
          <w:u w:val="single"/>
        </w:rPr>
      </w:pPr>
      <w:r w:rsidRPr="006D1D48">
        <w:rPr>
          <w:rFonts w:ascii="Century Gothic" w:hAnsi="Century Gothic"/>
          <w:b/>
          <w:sz w:val="28"/>
          <w:szCs w:val="28"/>
          <w:highlight w:val="yellow"/>
          <w:u w:val="single"/>
        </w:rPr>
        <w:t>Représentant de la localité de Goubetto</w:t>
      </w:r>
      <w:r w:rsidRPr="006D1D48">
        <w:rPr>
          <w:rFonts w:ascii="Century Gothic" w:hAnsi="Century Gothic"/>
          <w:b/>
          <w:sz w:val="28"/>
          <w:szCs w:val="28"/>
          <w:u w:val="single"/>
        </w:rPr>
        <w:t xml:space="preserve">  </w:t>
      </w:r>
    </w:p>
    <w:p w:rsidR="00A6219C" w:rsidRPr="006D1D48" w:rsidRDefault="00A6219C" w:rsidP="00A6219C">
      <w:pPr>
        <w:jc w:val="both"/>
        <w:rPr>
          <w:rFonts w:ascii="Century Gothic" w:hAnsi="Century Gothic"/>
          <w:sz w:val="28"/>
          <w:szCs w:val="28"/>
        </w:rPr>
      </w:pPr>
      <w:r w:rsidRPr="006D1D48">
        <w:rPr>
          <w:rFonts w:ascii="Century Gothic" w:hAnsi="Century Gothic"/>
          <w:sz w:val="28"/>
          <w:szCs w:val="28"/>
        </w:rPr>
        <w:t>Le Chef de village de cette localité déclare la non considération des doléances de cette localité et fait part sans exception des problèmes majeurs, il s’agit du :</w:t>
      </w:r>
    </w:p>
    <w:p w:rsidR="00A6219C" w:rsidRPr="006D1D48" w:rsidRDefault="00A6219C" w:rsidP="00A6219C">
      <w:pPr>
        <w:pStyle w:val="Paragraphedeliste"/>
        <w:numPr>
          <w:ilvl w:val="0"/>
          <w:numId w:val="5"/>
        </w:numPr>
        <w:spacing w:after="0" w:line="240" w:lineRule="auto"/>
        <w:jc w:val="both"/>
        <w:rPr>
          <w:rFonts w:ascii="Century Gothic" w:hAnsi="Century Gothic"/>
          <w:sz w:val="28"/>
          <w:szCs w:val="28"/>
        </w:rPr>
      </w:pPr>
      <w:r w:rsidRPr="006D1D48">
        <w:rPr>
          <w:rFonts w:ascii="Century Gothic" w:hAnsi="Century Gothic"/>
          <w:b/>
          <w:sz w:val="28"/>
          <w:szCs w:val="28"/>
        </w:rPr>
        <w:t>Manque d’électricité et de solaire</w:t>
      </w:r>
      <w:r w:rsidRPr="006D1D48">
        <w:rPr>
          <w:rFonts w:ascii="Century Gothic" w:hAnsi="Century Gothic"/>
          <w:sz w:val="28"/>
          <w:szCs w:val="28"/>
        </w:rPr>
        <w:t>,</w:t>
      </w:r>
    </w:p>
    <w:p w:rsidR="00A6219C" w:rsidRPr="006D1D48" w:rsidRDefault="00A6219C" w:rsidP="00A6219C">
      <w:pPr>
        <w:pStyle w:val="Paragraphedeliste"/>
        <w:spacing w:after="0" w:line="240" w:lineRule="auto"/>
        <w:jc w:val="both"/>
        <w:rPr>
          <w:rFonts w:ascii="Century Gothic" w:hAnsi="Century Gothic"/>
          <w:sz w:val="28"/>
          <w:szCs w:val="28"/>
        </w:rPr>
      </w:pPr>
    </w:p>
    <w:p w:rsidR="00A6219C" w:rsidRDefault="00A6219C" w:rsidP="00A6219C">
      <w:pPr>
        <w:pStyle w:val="Paragraphedeliste"/>
        <w:numPr>
          <w:ilvl w:val="0"/>
          <w:numId w:val="5"/>
        </w:numPr>
        <w:spacing w:after="0" w:line="240" w:lineRule="auto"/>
        <w:jc w:val="both"/>
        <w:rPr>
          <w:rFonts w:ascii="Century Gothic" w:hAnsi="Century Gothic"/>
          <w:b/>
          <w:sz w:val="28"/>
          <w:szCs w:val="28"/>
        </w:rPr>
      </w:pPr>
      <w:r w:rsidRPr="006D1D48">
        <w:rPr>
          <w:rFonts w:ascii="Century Gothic" w:hAnsi="Century Gothic"/>
          <w:b/>
          <w:sz w:val="28"/>
          <w:szCs w:val="28"/>
        </w:rPr>
        <w:t>Accès aux pièces d’identités,</w:t>
      </w:r>
    </w:p>
    <w:p w:rsidR="00650214" w:rsidRDefault="00650214" w:rsidP="00650214">
      <w:pPr>
        <w:spacing w:after="0" w:line="240" w:lineRule="auto"/>
        <w:jc w:val="both"/>
        <w:rPr>
          <w:rFonts w:ascii="Century Gothic" w:eastAsia="Calibri" w:hAnsi="Century Gothic" w:cs="Times New Roman"/>
          <w:b/>
          <w:sz w:val="28"/>
          <w:szCs w:val="28"/>
        </w:rPr>
      </w:pPr>
    </w:p>
    <w:p w:rsidR="00A6219C" w:rsidRPr="00650214" w:rsidRDefault="00A6219C" w:rsidP="00650214">
      <w:pPr>
        <w:pStyle w:val="Paragraphedeliste"/>
        <w:numPr>
          <w:ilvl w:val="0"/>
          <w:numId w:val="5"/>
        </w:numPr>
        <w:spacing w:after="0" w:line="240" w:lineRule="auto"/>
        <w:jc w:val="both"/>
        <w:rPr>
          <w:rFonts w:ascii="Century Gothic" w:hAnsi="Century Gothic"/>
          <w:b/>
          <w:sz w:val="28"/>
          <w:szCs w:val="28"/>
        </w:rPr>
      </w:pPr>
      <w:r w:rsidRPr="00650214">
        <w:rPr>
          <w:rFonts w:ascii="Century Gothic" w:hAnsi="Century Gothic"/>
          <w:b/>
          <w:sz w:val="28"/>
          <w:szCs w:val="28"/>
        </w:rPr>
        <w:t>Manque de réseau téléphonique</w:t>
      </w:r>
    </w:p>
    <w:p w:rsidR="00A6219C" w:rsidRPr="006D1D48" w:rsidRDefault="00A6219C" w:rsidP="00A6219C">
      <w:pPr>
        <w:pStyle w:val="Paragraphedeliste"/>
        <w:spacing w:after="0" w:line="240" w:lineRule="auto"/>
        <w:jc w:val="both"/>
        <w:rPr>
          <w:rFonts w:ascii="Century Gothic" w:hAnsi="Century Gothic"/>
          <w:b/>
          <w:sz w:val="28"/>
          <w:szCs w:val="28"/>
        </w:rPr>
      </w:pPr>
    </w:p>
    <w:p w:rsidR="00A6219C" w:rsidRDefault="00A6219C" w:rsidP="00A6219C">
      <w:pPr>
        <w:pStyle w:val="Paragraphedeliste"/>
        <w:numPr>
          <w:ilvl w:val="0"/>
          <w:numId w:val="5"/>
        </w:numPr>
        <w:spacing w:after="0" w:line="240" w:lineRule="auto"/>
        <w:jc w:val="both"/>
        <w:rPr>
          <w:rFonts w:ascii="Century Gothic" w:hAnsi="Century Gothic"/>
          <w:sz w:val="28"/>
          <w:szCs w:val="28"/>
        </w:rPr>
      </w:pPr>
      <w:r w:rsidRPr="006D1D48">
        <w:rPr>
          <w:rFonts w:ascii="Century Gothic" w:hAnsi="Century Gothic"/>
          <w:b/>
          <w:sz w:val="28"/>
          <w:szCs w:val="28"/>
        </w:rPr>
        <w:lastRenderedPageBreak/>
        <w:t>Chômage des jeunes</w:t>
      </w:r>
      <w:r w:rsidRPr="006D1D48">
        <w:rPr>
          <w:rFonts w:ascii="Century Gothic" w:hAnsi="Century Gothic"/>
          <w:sz w:val="28"/>
          <w:szCs w:val="28"/>
        </w:rPr>
        <w:t> : seul les habitants de Holl Holl en profitent des travaux de constructions de chemin de fer.</w:t>
      </w:r>
    </w:p>
    <w:p w:rsidR="005358E6" w:rsidRPr="005358E6" w:rsidRDefault="005358E6" w:rsidP="005358E6">
      <w:pPr>
        <w:pStyle w:val="Paragraphedeliste"/>
        <w:rPr>
          <w:rFonts w:ascii="Century Gothic" w:hAnsi="Century Gothic"/>
          <w:sz w:val="28"/>
          <w:szCs w:val="28"/>
        </w:rPr>
      </w:pPr>
    </w:p>
    <w:p w:rsidR="005358E6" w:rsidRPr="005358E6" w:rsidRDefault="005358E6" w:rsidP="00A6219C">
      <w:pPr>
        <w:pStyle w:val="Paragraphedeliste"/>
        <w:numPr>
          <w:ilvl w:val="0"/>
          <w:numId w:val="5"/>
        </w:numPr>
        <w:spacing w:after="0" w:line="240" w:lineRule="auto"/>
        <w:jc w:val="both"/>
        <w:rPr>
          <w:rFonts w:ascii="Century Gothic" w:hAnsi="Century Gothic"/>
          <w:b/>
          <w:sz w:val="28"/>
          <w:szCs w:val="28"/>
        </w:rPr>
      </w:pPr>
      <w:r w:rsidRPr="005358E6">
        <w:rPr>
          <w:rFonts w:ascii="Century Gothic" w:hAnsi="Century Gothic"/>
          <w:b/>
          <w:sz w:val="28"/>
          <w:szCs w:val="28"/>
        </w:rPr>
        <w:t>Non paiement d’un Loyer d’annexe UMP situé à Goubetto et à Holl Holl.</w:t>
      </w:r>
    </w:p>
    <w:p w:rsidR="00A6219C" w:rsidRPr="006D1D48" w:rsidRDefault="00A6219C" w:rsidP="00A6219C">
      <w:pPr>
        <w:spacing w:after="0" w:line="240" w:lineRule="auto"/>
        <w:jc w:val="both"/>
        <w:rPr>
          <w:rFonts w:ascii="Century Gothic" w:hAnsi="Century Gothic"/>
          <w:sz w:val="28"/>
          <w:szCs w:val="28"/>
        </w:rPr>
      </w:pPr>
    </w:p>
    <w:p w:rsidR="00A6219C" w:rsidRPr="006D1D48" w:rsidRDefault="00A6219C" w:rsidP="00A6219C">
      <w:pPr>
        <w:jc w:val="both"/>
        <w:rPr>
          <w:rFonts w:ascii="Century Gothic" w:hAnsi="Century Gothic"/>
          <w:sz w:val="28"/>
          <w:szCs w:val="28"/>
        </w:rPr>
      </w:pPr>
      <w:r w:rsidRPr="006D1D48">
        <w:rPr>
          <w:rFonts w:ascii="Century Gothic" w:hAnsi="Century Gothic"/>
          <w:sz w:val="28"/>
          <w:szCs w:val="28"/>
        </w:rPr>
        <w:t xml:space="preserve">D’autre part,  les habitants de Goubetto ont entamé le travail de pierre </w:t>
      </w:r>
      <w:r w:rsidR="00650214">
        <w:rPr>
          <w:rFonts w:ascii="Century Gothic" w:hAnsi="Century Gothic"/>
          <w:sz w:val="28"/>
          <w:szCs w:val="28"/>
        </w:rPr>
        <w:t xml:space="preserve">taillé </w:t>
      </w:r>
      <w:r w:rsidRPr="006D1D48">
        <w:rPr>
          <w:rFonts w:ascii="Century Gothic" w:hAnsi="Century Gothic"/>
          <w:sz w:val="28"/>
          <w:szCs w:val="28"/>
        </w:rPr>
        <w:t>et attendent la contribution du gouvernement.</w:t>
      </w:r>
      <w:r w:rsidR="00271055">
        <w:rPr>
          <w:rFonts w:ascii="Century Gothic" w:hAnsi="Century Gothic"/>
          <w:sz w:val="28"/>
          <w:szCs w:val="28"/>
        </w:rPr>
        <w:t xml:space="preserve"> </w:t>
      </w:r>
      <w:r w:rsidRPr="006D1D48">
        <w:rPr>
          <w:rFonts w:ascii="Century Gothic" w:hAnsi="Century Gothic"/>
          <w:sz w:val="28"/>
          <w:szCs w:val="28"/>
        </w:rPr>
        <w:t>les chef de village demanda aux élus d’en apporter des réponses prochainement.</w:t>
      </w:r>
    </w:p>
    <w:p w:rsidR="00A6219C" w:rsidRPr="006D1D48" w:rsidRDefault="00A6219C" w:rsidP="00A6219C">
      <w:pPr>
        <w:jc w:val="both"/>
        <w:rPr>
          <w:rFonts w:ascii="Century Gothic" w:hAnsi="Century Gothic"/>
          <w:b/>
          <w:sz w:val="28"/>
          <w:szCs w:val="28"/>
          <w:u w:val="single"/>
        </w:rPr>
      </w:pPr>
      <w:r w:rsidRPr="006D1D48">
        <w:rPr>
          <w:rFonts w:ascii="Century Gothic" w:hAnsi="Century Gothic"/>
          <w:b/>
          <w:sz w:val="28"/>
          <w:szCs w:val="28"/>
        </w:rPr>
        <w:t xml:space="preserve"> </w:t>
      </w:r>
      <w:r w:rsidRPr="006D1D48">
        <w:rPr>
          <w:rFonts w:ascii="Century Gothic" w:hAnsi="Century Gothic"/>
          <w:b/>
          <w:sz w:val="28"/>
          <w:szCs w:val="28"/>
          <w:highlight w:val="yellow"/>
          <w:u w:val="single"/>
        </w:rPr>
        <w:t xml:space="preserve">Représentant de la localité de </w:t>
      </w:r>
      <w:r w:rsidRPr="006D1D48">
        <w:rPr>
          <w:rFonts w:ascii="Century Gothic" w:hAnsi="Century Gothic" w:cs="Arial"/>
          <w:b/>
          <w:color w:val="333333"/>
          <w:sz w:val="28"/>
          <w:szCs w:val="28"/>
          <w:highlight w:val="yellow"/>
          <w:u w:val="single"/>
        </w:rPr>
        <w:t>Kabah-Kabah</w:t>
      </w:r>
      <w:r w:rsidRPr="006D1D48">
        <w:rPr>
          <w:rFonts w:ascii="Century Gothic" w:hAnsi="Century Gothic" w:cs="Arial"/>
          <w:b/>
          <w:color w:val="333333"/>
          <w:sz w:val="28"/>
          <w:szCs w:val="28"/>
          <w:highlight w:val="yellow"/>
        </w:rPr>
        <w:t>,</w:t>
      </w:r>
      <w:r w:rsidRPr="006D1D48">
        <w:rPr>
          <w:rFonts w:ascii="Century Gothic" w:hAnsi="Century Gothic" w:cs="Arial"/>
          <w:b/>
          <w:color w:val="333333"/>
          <w:sz w:val="28"/>
          <w:szCs w:val="28"/>
        </w:rPr>
        <w:t xml:space="preserve"> </w:t>
      </w:r>
      <w:r w:rsidRPr="006D1D48">
        <w:rPr>
          <w:rFonts w:ascii="Century Gothic" w:hAnsi="Century Gothic"/>
          <w:b/>
          <w:sz w:val="28"/>
          <w:szCs w:val="28"/>
          <w:u w:val="single"/>
        </w:rPr>
        <w:t xml:space="preserve"> </w:t>
      </w:r>
    </w:p>
    <w:p w:rsidR="00A6219C" w:rsidRPr="006D1D48" w:rsidRDefault="00A6219C" w:rsidP="00A6219C">
      <w:pPr>
        <w:jc w:val="both"/>
        <w:rPr>
          <w:rFonts w:ascii="Century Gothic" w:hAnsi="Century Gothic"/>
          <w:sz w:val="28"/>
          <w:szCs w:val="28"/>
        </w:rPr>
      </w:pPr>
      <w:r w:rsidRPr="006D1D48">
        <w:rPr>
          <w:rFonts w:ascii="Century Gothic" w:hAnsi="Century Gothic"/>
          <w:sz w:val="28"/>
          <w:szCs w:val="28"/>
        </w:rPr>
        <w:t>Le chef de village a fait part à la représentation ses préoccupations qui se résument comme suit :</w:t>
      </w:r>
    </w:p>
    <w:p w:rsidR="00A6219C" w:rsidRPr="00CF7DB0" w:rsidRDefault="00A6219C" w:rsidP="00A6219C">
      <w:pPr>
        <w:pStyle w:val="Paragraphedeliste"/>
        <w:numPr>
          <w:ilvl w:val="0"/>
          <w:numId w:val="7"/>
        </w:numPr>
        <w:spacing w:after="0" w:line="240" w:lineRule="auto"/>
        <w:jc w:val="both"/>
        <w:rPr>
          <w:rFonts w:ascii="Century Gothic" w:hAnsi="Century Gothic"/>
          <w:b/>
          <w:sz w:val="28"/>
          <w:szCs w:val="28"/>
        </w:rPr>
      </w:pPr>
      <w:r w:rsidRPr="00CF7DB0">
        <w:rPr>
          <w:rFonts w:ascii="Century Gothic" w:hAnsi="Century Gothic"/>
          <w:b/>
          <w:sz w:val="28"/>
          <w:szCs w:val="28"/>
        </w:rPr>
        <w:t>Manque d’électricité et de solaire,</w:t>
      </w:r>
    </w:p>
    <w:p w:rsidR="00A6219C" w:rsidRPr="00CF7DB0" w:rsidRDefault="00A6219C" w:rsidP="00A6219C">
      <w:pPr>
        <w:pStyle w:val="Paragraphedeliste"/>
        <w:spacing w:after="0" w:line="240" w:lineRule="auto"/>
        <w:jc w:val="both"/>
        <w:rPr>
          <w:rFonts w:ascii="Century Gothic" w:hAnsi="Century Gothic"/>
          <w:b/>
          <w:sz w:val="28"/>
          <w:szCs w:val="28"/>
        </w:rPr>
      </w:pPr>
    </w:p>
    <w:p w:rsidR="00A6219C" w:rsidRPr="00CF7DB0" w:rsidRDefault="00A6219C" w:rsidP="00A6219C">
      <w:pPr>
        <w:pStyle w:val="Paragraphedeliste"/>
        <w:numPr>
          <w:ilvl w:val="0"/>
          <w:numId w:val="7"/>
        </w:numPr>
        <w:spacing w:after="0" w:line="240" w:lineRule="auto"/>
        <w:jc w:val="both"/>
        <w:rPr>
          <w:rFonts w:ascii="Century Gothic" w:hAnsi="Century Gothic"/>
          <w:b/>
          <w:sz w:val="28"/>
          <w:szCs w:val="28"/>
        </w:rPr>
      </w:pPr>
      <w:r w:rsidRPr="00CF7DB0">
        <w:rPr>
          <w:rFonts w:ascii="Century Gothic" w:hAnsi="Century Gothic"/>
          <w:b/>
          <w:sz w:val="28"/>
          <w:szCs w:val="28"/>
        </w:rPr>
        <w:t>Accès aux pièces d’identités,</w:t>
      </w:r>
    </w:p>
    <w:p w:rsidR="00A6219C" w:rsidRPr="00CF7DB0" w:rsidRDefault="00A6219C" w:rsidP="00A6219C">
      <w:pPr>
        <w:spacing w:after="0" w:line="240" w:lineRule="auto"/>
        <w:jc w:val="both"/>
        <w:rPr>
          <w:rFonts w:ascii="Century Gothic" w:hAnsi="Century Gothic"/>
          <w:b/>
          <w:sz w:val="28"/>
          <w:szCs w:val="28"/>
        </w:rPr>
      </w:pPr>
    </w:p>
    <w:p w:rsidR="00A6219C" w:rsidRPr="006D1D48" w:rsidRDefault="00A6219C" w:rsidP="00A6219C">
      <w:pPr>
        <w:pStyle w:val="Paragraphedeliste"/>
        <w:numPr>
          <w:ilvl w:val="0"/>
          <w:numId w:val="7"/>
        </w:numPr>
        <w:spacing w:after="0" w:line="240" w:lineRule="auto"/>
        <w:jc w:val="both"/>
        <w:rPr>
          <w:rFonts w:ascii="Century Gothic" w:hAnsi="Century Gothic"/>
          <w:sz w:val="28"/>
          <w:szCs w:val="28"/>
        </w:rPr>
      </w:pPr>
      <w:r w:rsidRPr="00CF7DB0">
        <w:rPr>
          <w:rFonts w:ascii="Century Gothic" w:hAnsi="Century Gothic"/>
          <w:b/>
          <w:sz w:val="28"/>
          <w:szCs w:val="28"/>
        </w:rPr>
        <w:t>Problèmes d’eaux e</w:t>
      </w:r>
      <w:r w:rsidRPr="006D1D48">
        <w:rPr>
          <w:rFonts w:ascii="Century Gothic" w:hAnsi="Century Gothic"/>
          <w:sz w:val="28"/>
          <w:szCs w:val="28"/>
        </w:rPr>
        <w:t>t il préconise urgent la constructio</w:t>
      </w:r>
      <w:r w:rsidR="00EF7DCC">
        <w:rPr>
          <w:rFonts w:ascii="Century Gothic" w:hAnsi="Century Gothic"/>
          <w:sz w:val="28"/>
          <w:szCs w:val="28"/>
        </w:rPr>
        <w:t>n des retenues d’eaux dans le village.</w:t>
      </w:r>
    </w:p>
    <w:p w:rsidR="005C30D3" w:rsidRDefault="005C30D3" w:rsidP="00A6219C">
      <w:pPr>
        <w:jc w:val="both"/>
        <w:rPr>
          <w:rFonts w:ascii="Century Gothic" w:hAnsi="Century Gothic"/>
          <w:b/>
          <w:sz w:val="28"/>
          <w:szCs w:val="28"/>
          <w:highlight w:val="yellow"/>
          <w:u w:val="single"/>
        </w:rPr>
      </w:pPr>
    </w:p>
    <w:p w:rsidR="00A6219C" w:rsidRPr="006D1D48" w:rsidRDefault="00A6219C" w:rsidP="00A6219C">
      <w:pPr>
        <w:jc w:val="both"/>
        <w:rPr>
          <w:rFonts w:ascii="Century Gothic" w:hAnsi="Century Gothic" w:cs="Arial"/>
          <w:b/>
          <w:color w:val="333333"/>
          <w:sz w:val="28"/>
          <w:szCs w:val="28"/>
          <w:u w:val="single"/>
        </w:rPr>
      </w:pPr>
      <w:r w:rsidRPr="006D1D48">
        <w:rPr>
          <w:rFonts w:ascii="Century Gothic" w:hAnsi="Century Gothic"/>
          <w:b/>
          <w:sz w:val="28"/>
          <w:szCs w:val="28"/>
          <w:highlight w:val="yellow"/>
          <w:u w:val="single"/>
        </w:rPr>
        <w:t xml:space="preserve">Représentant de la localité de </w:t>
      </w:r>
      <w:r w:rsidRPr="006D1D48">
        <w:rPr>
          <w:rFonts w:ascii="Century Gothic" w:hAnsi="Century Gothic" w:cs="Arial"/>
          <w:b/>
          <w:color w:val="333333"/>
          <w:sz w:val="28"/>
          <w:szCs w:val="28"/>
          <w:highlight w:val="yellow"/>
          <w:u w:val="single"/>
        </w:rPr>
        <w:t>Dhikri</w:t>
      </w:r>
    </w:p>
    <w:p w:rsidR="00A6219C" w:rsidRPr="006D1D48" w:rsidRDefault="00A6219C" w:rsidP="00A6219C">
      <w:pPr>
        <w:jc w:val="both"/>
        <w:rPr>
          <w:rFonts w:ascii="Century Gothic" w:hAnsi="Century Gothic"/>
          <w:sz w:val="28"/>
          <w:szCs w:val="28"/>
        </w:rPr>
      </w:pPr>
      <w:r w:rsidRPr="006D1D48">
        <w:rPr>
          <w:rFonts w:ascii="Century Gothic" w:hAnsi="Century Gothic" w:cs="Arial"/>
          <w:color w:val="333333"/>
          <w:sz w:val="28"/>
          <w:szCs w:val="28"/>
        </w:rPr>
        <w:t>Digri est une sous région de Holl Holl peuplé essentiellement des issa. Un représentant de ce village a témoigné les majeurs besoins de ces habitants.</w:t>
      </w:r>
    </w:p>
    <w:p w:rsidR="00A6219C" w:rsidRPr="006D1D48" w:rsidRDefault="00A6219C" w:rsidP="00A6219C">
      <w:pPr>
        <w:pStyle w:val="Paragraphedeliste"/>
        <w:numPr>
          <w:ilvl w:val="0"/>
          <w:numId w:val="6"/>
        </w:numPr>
        <w:spacing w:after="0" w:line="240" w:lineRule="auto"/>
        <w:jc w:val="both"/>
        <w:rPr>
          <w:rFonts w:ascii="Century Gothic" w:hAnsi="Century Gothic"/>
          <w:b/>
          <w:sz w:val="28"/>
          <w:szCs w:val="28"/>
        </w:rPr>
      </w:pPr>
      <w:r w:rsidRPr="006D1D48">
        <w:rPr>
          <w:rFonts w:ascii="Century Gothic" w:hAnsi="Century Gothic"/>
          <w:b/>
          <w:sz w:val="28"/>
          <w:szCs w:val="28"/>
        </w:rPr>
        <w:t>Manque d’électricité et de solaire,</w:t>
      </w:r>
    </w:p>
    <w:p w:rsidR="00A6219C" w:rsidRPr="006D1D48" w:rsidRDefault="00A6219C" w:rsidP="00A6219C">
      <w:pPr>
        <w:pStyle w:val="Paragraphedeliste"/>
        <w:spacing w:after="0" w:line="240" w:lineRule="auto"/>
        <w:jc w:val="both"/>
        <w:rPr>
          <w:rFonts w:ascii="Century Gothic" w:hAnsi="Century Gothic"/>
          <w:sz w:val="28"/>
          <w:szCs w:val="28"/>
        </w:rPr>
      </w:pPr>
    </w:p>
    <w:p w:rsidR="00A6219C" w:rsidRPr="006D1D48" w:rsidRDefault="00A6219C" w:rsidP="00A6219C">
      <w:pPr>
        <w:pStyle w:val="Paragraphedeliste"/>
        <w:numPr>
          <w:ilvl w:val="0"/>
          <w:numId w:val="6"/>
        </w:numPr>
        <w:spacing w:after="0" w:line="240" w:lineRule="auto"/>
        <w:jc w:val="both"/>
        <w:rPr>
          <w:rFonts w:ascii="Century Gothic" w:hAnsi="Century Gothic"/>
          <w:b/>
          <w:sz w:val="28"/>
          <w:szCs w:val="28"/>
        </w:rPr>
      </w:pPr>
      <w:r w:rsidRPr="006D1D48">
        <w:rPr>
          <w:rFonts w:ascii="Century Gothic" w:hAnsi="Century Gothic"/>
          <w:b/>
          <w:sz w:val="28"/>
          <w:szCs w:val="28"/>
        </w:rPr>
        <w:t xml:space="preserve">Accès aux pièces d’identités </w:t>
      </w:r>
      <w:r w:rsidRPr="006D1D48">
        <w:rPr>
          <w:rFonts w:ascii="Century Gothic" w:hAnsi="Century Gothic"/>
          <w:sz w:val="28"/>
          <w:szCs w:val="28"/>
        </w:rPr>
        <w:t>pour participer au développement économique &amp; social et aux élections</w:t>
      </w:r>
      <w:r w:rsidR="00650214">
        <w:rPr>
          <w:rFonts w:ascii="Century Gothic" w:hAnsi="Century Gothic"/>
          <w:sz w:val="28"/>
          <w:szCs w:val="28"/>
        </w:rPr>
        <w:t xml:space="preserve"> du pays.</w:t>
      </w:r>
      <w:r w:rsidRPr="006D1D48">
        <w:rPr>
          <w:rFonts w:ascii="Century Gothic" w:hAnsi="Century Gothic"/>
          <w:b/>
          <w:sz w:val="28"/>
          <w:szCs w:val="28"/>
        </w:rPr>
        <w:t xml:space="preserve"> </w:t>
      </w:r>
    </w:p>
    <w:p w:rsidR="00A6219C" w:rsidRPr="006D1D48" w:rsidRDefault="00A6219C" w:rsidP="00A6219C">
      <w:pPr>
        <w:spacing w:after="0" w:line="240" w:lineRule="auto"/>
        <w:jc w:val="both"/>
        <w:rPr>
          <w:rFonts w:ascii="Century Gothic" w:hAnsi="Century Gothic"/>
          <w:sz w:val="28"/>
          <w:szCs w:val="28"/>
        </w:rPr>
      </w:pPr>
    </w:p>
    <w:p w:rsidR="00A6219C" w:rsidRPr="006D1D48" w:rsidRDefault="00A6219C" w:rsidP="00A6219C">
      <w:pPr>
        <w:pStyle w:val="Paragraphedeliste"/>
        <w:numPr>
          <w:ilvl w:val="0"/>
          <w:numId w:val="6"/>
        </w:numPr>
        <w:spacing w:after="0" w:line="240" w:lineRule="auto"/>
        <w:jc w:val="both"/>
        <w:rPr>
          <w:rFonts w:ascii="Century Gothic" w:hAnsi="Century Gothic"/>
          <w:sz w:val="28"/>
          <w:szCs w:val="28"/>
        </w:rPr>
      </w:pPr>
      <w:r w:rsidRPr="006D1D48">
        <w:rPr>
          <w:rFonts w:ascii="Century Gothic" w:hAnsi="Century Gothic"/>
          <w:b/>
          <w:sz w:val="28"/>
          <w:szCs w:val="28"/>
        </w:rPr>
        <w:t>Problèmes d’eaux</w:t>
      </w:r>
      <w:r w:rsidRPr="006D1D48">
        <w:rPr>
          <w:rFonts w:ascii="Century Gothic" w:hAnsi="Century Gothic"/>
          <w:sz w:val="28"/>
          <w:szCs w:val="28"/>
        </w:rPr>
        <w:t xml:space="preserve">, les forages deviennent de plus en plus salés et sont mauvaises pour l’irrigation des jardins. </w:t>
      </w:r>
    </w:p>
    <w:p w:rsidR="00A6219C" w:rsidRPr="006D1D48" w:rsidRDefault="00A6219C" w:rsidP="00A6219C">
      <w:pPr>
        <w:pStyle w:val="Paragraphedeliste"/>
        <w:rPr>
          <w:rFonts w:ascii="Century Gothic" w:hAnsi="Century Gothic"/>
          <w:sz w:val="28"/>
          <w:szCs w:val="28"/>
        </w:rPr>
      </w:pPr>
    </w:p>
    <w:p w:rsidR="00FD3300" w:rsidRDefault="00FD3300" w:rsidP="00FD3300">
      <w:pPr>
        <w:pStyle w:val="Paragraphedeliste"/>
        <w:numPr>
          <w:ilvl w:val="0"/>
          <w:numId w:val="6"/>
        </w:numPr>
        <w:spacing w:after="0" w:line="240" w:lineRule="auto"/>
        <w:jc w:val="both"/>
        <w:rPr>
          <w:rFonts w:ascii="Century Gothic" w:hAnsi="Century Gothic"/>
          <w:sz w:val="28"/>
          <w:szCs w:val="28"/>
        </w:rPr>
      </w:pPr>
      <w:r w:rsidRPr="006D1D48">
        <w:rPr>
          <w:rFonts w:ascii="Century Gothic" w:hAnsi="Century Gothic"/>
          <w:b/>
          <w:sz w:val="28"/>
          <w:szCs w:val="28"/>
        </w:rPr>
        <w:lastRenderedPageBreak/>
        <w:t>Manque de moyens de transports de malade vers Holl Holl</w:t>
      </w:r>
      <w:r w:rsidRPr="006D1D48">
        <w:rPr>
          <w:rFonts w:ascii="Century Gothic" w:hAnsi="Century Gothic"/>
          <w:sz w:val="28"/>
          <w:szCs w:val="28"/>
        </w:rPr>
        <w:t xml:space="preserve"> et donc préconise l’octroie d’une voiture de travail au chef de poste de Holl Holl afin de secourir les citoyens. </w:t>
      </w:r>
    </w:p>
    <w:p w:rsidR="00FD3300" w:rsidRDefault="00FD3300" w:rsidP="00FD3300">
      <w:pPr>
        <w:pStyle w:val="Paragraphedeliste"/>
        <w:rPr>
          <w:rFonts w:ascii="Century Gothic" w:hAnsi="Century Gothic"/>
          <w:sz w:val="28"/>
          <w:szCs w:val="28"/>
        </w:rPr>
      </w:pPr>
    </w:p>
    <w:p w:rsidR="00FD3300" w:rsidRPr="00FD3300" w:rsidRDefault="00FD3300" w:rsidP="00FD3300">
      <w:pPr>
        <w:pStyle w:val="Paragraphedeliste"/>
        <w:rPr>
          <w:rFonts w:ascii="Castellar" w:hAnsi="Castellar"/>
          <w:sz w:val="28"/>
          <w:szCs w:val="28"/>
        </w:rPr>
      </w:pPr>
    </w:p>
    <w:p w:rsidR="00FD3300" w:rsidRPr="00FD3300" w:rsidRDefault="00FD3300" w:rsidP="00FD3300">
      <w:pPr>
        <w:ind w:left="708" w:firstLine="708"/>
        <w:rPr>
          <w:rFonts w:ascii="Castellar" w:hAnsi="Castellar"/>
          <w:b/>
          <w:sz w:val="28"/>
          <w:szCs w:val="28"/>
          <w:u w:val="single"/>
        </w:rPr>
      </w:pPr>
      <w:r w:rsidRPr="00FD3300">
        <w:rPr>
          <w:rFonts w:ascii="Castellar" w:hAnsi="Castellar"/>
          <w:b/>
          <w:sz w:val="28"/>
          <w:szCs w:val="28"/>
          <w:highlight w:val="yellow"/>
          <w:u w:val="single"/>
        </w:rPr>
        <w:t>Contribution des députés de la région</w:t>
      </w:r>
    </w:p>
    <w:p w:rsidR="00FD3300" w:rsidRDefault="00FD3300" w:rsidP="000476CB">
      <w:pPr>
        <w:spacing w:line="360" w:lineRule="auto"/>
        <w:jc w:val="both"/>
        <w:rPr>
          <w:rFonts w:ascii="Century Gothic" w:hAnsi="Century Gothic"/>
          <w:sz w:val="28"/>
          <w:szCs w:val="28"/>
        </w:rPr>
      </w:pPr>
    </w:p>
    <w:p w:rsidR="003C4EEF" w:rsidRPr="006D1D48" w:rsidRDefault="00B53E90" w:rsidP="000476CB">
      <w:pPr>
        <w:spacing w:line="360" w:lineRule="auto"/>
        <w:jc w:val="both"/>
        <w:rPr>
          <w:rFonts w:ascii="Century Gothic" w:hAnsi="Century Gothic"/>
          <w:sz w:val="28"/>
          <w:szCs w:val="28"/>
        </w:rPr>
      </w:pPr>
      <w:r w:rsidRPr="006D1D48">
        <w:rPr>
          <w:rFonts w:ascii="Century Gothic" w:hAnsi="Century Gothic"/>
          <w:sz w:val="28"/>
          <w:szCs w:val="28"/>
        </w:rPr>
        <w:t xml:space="preserve">En guise d’ouverture, </w:t>
      </w:r>
      <w:r w:rsidR="001E66D7" w:rsidRPr="006D1D48">
        <w:rPr>
          <w:rFonts w:ascii="Century Gothic" w:hAnsi="Century Gothic"/>
          <w:sz w:val="28"/>
          <w:szCs w:val="28"/>
        </w:rPr>
        <w:t>le</w:t>
      </w:r>
      <w:r w:rsidRPr="006D1D48">
        <w:rPr>
          <w:rFonts w:ascii="Century Gothic" w:hAnsi="Century Gothic"/>
          <w:sz w:val="28"/>
          <w:szCs w:val="28"/>
        </w:rPr>
        <w:t xml:space="preserve"> député</w:t>
      </w:r>
      <w:r w:rsidRPr="006D1D48">
        <w:rPr>
          <w:rFonts w:ascii="Century Gothic" w:hAnsi="Century Gothic"/>
          <w:b/>
          <w:sz w:val="28"/>
          <w:szCs w:val="28"/>
        </w:rPr>
        <w:t xml:space="preserve"> Moussa Yabeh </w:t>
      </w:r>
      <w:r w:rsidRPr="006D1D48">
        <w:rPr>
          <w:rFonts w:ascii="Century Gothic" w:hAnsi="Century Gothic"/>
          <w:sz w:val="28"/>
          <w:szCs w:val="28"/>
        </w:rPr>
        <w:t>n’a pas manqu</w:t>
      </w:r>
      <w:r w:rsidR="001E66D7" w:rsidRPr="006D1D48">
        <w:rPr>
          <w:rFonts w:ascii="Century Gothic" w:hAnsi="Century Gothic"/>
          <w:sz w:val="28"/>
          <w:szCs w:val="28"/>
        </w:rPr>
        <w:t xml:space="preserve">é </w:t>
      </w:r>
      <w:r w:rsidRPr="006D1D48">
        <w:rPr>
          <w:rFonts w:ascii="Century Gothic" w:hAnsi="Century Gothic"/>
          <w:sz w:val="28"/>
          <w:szCs w:val="28"/>
        </w:rPr>
        <w:t>de</w:t>
      </w:r>
      <w:r w:rsidRPr="006D1D48">
        <w:rPr>
          <w:rFonts w:ascii="Century Gothic" w:hAnsi="Century Gothic"/>
          <w:b/>
          <w:sz w:val="28"/>
          <w:szCs w:val="28"/>
        </w:rPr>
        <w:t xml:space="preserve">  </w:t>
      </w:r>
      <w:r w:rsidRPr="006D1D48">
        <w:rPr>
          <w:rFonts w:ascii="Century Gothic" w:hAnsi="Century Gothic"/>
          <w:sz w:val="28"/>
          <w:szCs w:val="28"/>
        </w:rPr>
        <w:t xml:space="preserve">saluer l’ensemble des participants notamment </w:t>
      </w:r>
      <w:r w:rsidR="001E66D7" w:rsidRPr="006D1D48">
        <w:rPr>
          <w:rFonts w:ascii="Century Gothic" w:hAnsi="Century Gothic"/>
          <w:sz w:val="28"/>
          <w:szCs w:val="28"/>
        </w:rPr>
        <w:t>les chefs</w:t>
      </w:r>
      <w:r w:rsidR="00534E6D" w:rsidRPr="006D1D48">
        <w:rPr>
          <w:rFonts w:ascii="Century Gothic" w:hAnsi="Century Gothic"/>
          <w:sz w:val="28"/>
          <w:szCs w:val="28"/>
        </w:rPr>
        <w:t xml:space="preserve"> de villages, les chefs coutumiers, les </w:t>
      </w:r>
      <w:r w:rsidR="001E66D7" w:rsidRPr="006D1D48">
        <w:rPr>
          <w:rFonts w:ascii="Century Gothic" w:hAnsi="Century Gothic"/>
          <w:sz w:val="28"/>
          <w:szCs w:val="28"/>
        </w:rPr>
        <w:t>notables, les femmes et les jeunes représentants des différents localités. Continuant son intervention</w:t>
      </w:r>
      <w:r w:rsidR="001E66D7" w:rsidRPr="006D1D48">
        <w:rPr>
          <w:rFonts w:ascii="Century Gothic" w:hAnsi="Century Gothic" w:cs="Arial"/>
          <w:sz w:val="28"/>
          <w:szCs w:val="28"/>
        </w:rPr>
        <w:t>, il</w:t>
      </w:r>
      <w:r w:rsidRPr="006D1D48">
        <w:rPr>
          <w:rFonts w:ascii="Century Gothic" w:hAnsi="Century Gothic" w:cs="Arial"/>
          <w:sz w:val="28"/>
          <w:szCs w:val="28"/>
        </w:rPr>
        <w:t xml:space="preserve"> a indiqué qu</w:t>
      </w:r>
      <w:r w:rsidR="001E66D7" w:rsidRPr="006D1D48">
        <w:rPr>
          <w:rFonts w:ascii="Century Gothic" w:hAnsi="Century Gothic" w:cs="Arial"/>
          <w:sz w:val="28"/>
          <w:szCs w:val="28"/>
        </w:rPr>
        <w:t xml:space="preserve">e </w:t>
      </w:r>
      <w:r w:rsidR="00A144D0">
        <w:rPr>
          <w:rFonts w:ascii="Century Gothic" w:hAnsi="Century Gothic" w:cs="Arial"/>
          <w:sz w:val="28"/>
          <w:szCs w:val="28"/>
        </w:rPr>
        <w:t>cette assisse traduit votre confiance accordé</w:t>
      </w:r>
      <w:r w:rsidR="002A0A44">
        <w:rPr>
          <w:rFonts w:ascii="Century Gothic" w:hAnsi="Century Gothic" w:cs="Arial"/>
          <w:sz w:val="28"/>
          <w:szCs w:val="28"/>
        </w:rPr>
        <w:t>e</w:t>
      </w:r>
      <w:r w:rsidR="00A144D0">
        <w:rPr>
          <w:rFonts w:ascii="Century Gothic" w:hAnsi="Century Gothic" w:cs="Arial"/>
          <w:sz w:val="28"/>
          <w:szCs w:val="28"/>
        </w:rPr>
        <w:t xml:space="preserve"> à l’UMP.</w:t>
      </w:r>
      <w:r w:rsidR="00A144D0" w:rsidRPr="006D1D48">
        <w:rPr>
          <w:rFonts w:ascii="Century Gothic" w:hAnsi="Century Gothic" w:cs="Arial"/>
          <w:sz w:val="28"/>
          <w:szCs w:val="28"/>
        </w:rPr>
        <w:t xml:space="preserve"> Chaque</w:t>
      </w:r>
      <w:r w:rsidR="001E66D7" w:rsidRPr="006D1D48">
        <w:rPr>
          <w:rFonts w:ascii="Century Gothic" w:hAnsi="Century Gothic" w:cs="Arial"/>
          <w:sz w:val="28"/>
          <w:szCs w:val="28"/>
        </w:rPr>
        <w:t xml:space="preserve"> région doit se contenter de</w:t>
      </w:r>
      <w:r w:rsidRPr="006D1D48">
        <w:rPr>
          <w:rFonts w:ascii="Century Gothic" w:hAnsi="Century Gothic" w:cs="Arial"/>
          <w:sz w:val="28"/>
          <w:szCs w:val="28"/>
        </w:rPr>
        <w:t>s réalités spécifiques pour relever les défis</w:t>
      </w:r>
      <w:r w:rsidR="001E66D7" w:rsidRPr="006D1D48">
        <w:rPr>
          <w:rFonts w:ascii="Century Gothic" w:hAnsi="Century Gothic" w:cs="Arial"/>
          <w:sz w:val="28"/>
          <w:szCs w:val="28"/>
        </w:rPr>
        <w:t>.</w:t>
      </w:r>
      <w:r w:rsidR="001E66D7" w:rsidRPr="006D1D48">
        <w:rPr>
          <w:rFonts w:ascii="Century Gothic" w:eastAsia="Times New Roman" w:hAnsi="Century Gothic" w:cs="Arial"/>
          <w:sz w:val="28"/>
          <w:szCs w:val="28"/>
          <w:lang w:eastAsia="fr-FR"/>
        </w:rPr>
        <w:t xml:space="preserve"> </w:t>
      </w:r>
      <w:r w:rsidR="00A144D0">
        <w:rPr>
          <w:rFonts w:ascii="Century Gothic" w:eastAsia="Times New Roman" w:hAnsi="Century Gothic" w:cs="Arial"/>
          <w:sz w:val="28"/>
          <w:szCs w:val="28"/>
          <w:lang w:eastAsia="fr-FR"/>
        </w:rPr>
        <w:t xml:space="preserve">Les doléances ont été </w:t>
      </w:r>
      <w:r w:rsidR="005358E6">
        <w:rPr>
          <w:rFonts w:ascii="Century Gothic" w:eastAsia="Times New Roman" w:hAnsi="Century Gothic" w:cs="Arial"/>
          <w:sz w:val="28"/>
          <w:szCs w:val="28"/>
          <w:lang w:eastAsia="fr-FR"/>
        </w:rPr>
        <w:t xml:space="preserve">noté </w:t>
      </w:r>
      <w:r w:rsidR="00A144D0">
        <w:rPr>
          <w:rFonts w:ascii="Century Gothic" w:eastAsia="Times New Roman" w:hAnsi="Century Gothic" w:cs="Arial"/>
          <w:sz w:val="28"/>
          <w:szCs w:val="28"/>
          <w:lang w:eastAsia="fr-FR"/>
        </w:rPr>
        <w:t>et a</w:t>
      </w:r>
      <w:r w:rsidR="001E66D7" w:rsidRPr="006D1D48">
        <w:rPr>
          <w:rFonts w:ascii="Century Gothic" w:eastAsia="Times New Roman" w:hAnsi="Century Gothic" w:cs="Arial"/>
          <w:sz w:val="28"/>
          <w:szCs w:val="28"/>
          <w:lang w:eastAsia="fr-FR"/>
        </w:rPr>
        <w:t xml:space="preserve"> promis qu’ils feront les nécessaires pour trouver des solutions adéquates à ces problèmes.</w:t>
      </w:r>
      <w:r w:rsidR="001E66D7" w:rsidRPr="006D1D48">
        <w:rPr>
          <w:rFonts w:ascii="Century Gothic" w:hAnsi="Century Gothic"/>
          <w:sz w:val="28"/>
          <w:szCs w:val="28"/>
        </w:rPr>
        <w:t xml:space="preserve"> </w:t>
      </w:r>
      <w:r w:rsidR="001E66D7" w:rsidRPr="006D1D48">
        <w:rPr>
          <w:rFonts w:ascii="Century Gothic" w:hAnsi="Century Gothic"/>
          <w:b/>
          <w:sz w:val="28"/>
          <w:szCs w:val="28"/>
        </w:rPr>
        <w:t>« </w:t>
      </w:r>
      <w:r w:rsidR="001E66D7" w:rsidRPr="006D1D48">
        <w:rPr>
          <w:rFonts w:ascii="Century Gothic" w:hAnsi="Century Gothic"/>
          <w:b/>
          <w:i/>
          <w:sz w:val="28"/>
          <w:szCs w:val="28"/>
        </w:rPr>
        <w:t>Nous mènerons des discussi</w:t>
      </w:r>
      <w:r w:rsidR="00A144D0">
        <w:rPr>
          <w:rFonts w:ascii="Century Gothic" w:hAnsi="Century Gothic"/>
          <w:b/>
          <w:i/>
          <w:sz w:val="28"/>
          <w:szCs w:val="28"/>
        </w:rPr>
        <w:t>ons avec les ministres de tutelles</w:t>
      </w:r>
      <w:r w:rsidR="001E66D7" w:rsidRPr="006D1D48">
        <w:rPr>
          <w:rFonts w:ascii="Century Gothic" w:hAnsi="Century Gothic"/>
          <w:b/>
          <w:i/>
          <w:sz w:val="28"/>
          <w:szCs w:val="28"/>
        </w:rPr>
        <w:t xml:space="preserve"> et c’est de cette façon que les choses avanceront »</w:t>
      </w:r>
      <w:r w:rsidR="001E66D7" w:rsidRPr="006D1D48">
        <w:rPr>
          <w:rFonts w:ascii="Century Gothic" w:hAnsi="Century Gothic"/>
          <w:i/>
          <w:sz w:val="28"/>
          <w:szCs w:val="28"/>
        </w:rPr>
        <w:t xml:space="preserve"> a-t-il répliqué.</w:t>
      </w:r>
      <w:r w:rsidR="001E66D7" w:rsidRPr="006D1D48">
        <w:rPr>
          <w:rFonts w:ascii="Century Gothic" w:hAnsi="Century Gothic"/>
          <w:sz w:val="28"/>
          <w:szCs w:val="28"/>
        </w:rPr>
        <w:t> </w:t>
      </w:r>
    </w:p>
    <w:p w:rsidR="008E0CC0" w:rsidRPr="005C1D99" w:rsidRDefault="00EE3131" w:rsidP="006D1D48">
      <w:pPr>
        <w:spacing w:line="360" w:lineRule="auto"/>
        <w:jc w:val="both"/>
        <w:rPr>
          <w:rFonts w:ascii="Century Gothic" w:hAnsi="Century Gothic"/>
          <w:b/>
          <w:bCs/>
          <w:sz w:val="28"/>
          <w:szCs w:val="28"/>
        </w:rPr>
      </w:pPr>
      <w:r w:rsidRPr="006D1D48">
        <w:rPr>
          <w:rFonts w:ascii="Century Gothic" w:hAnsi="Century Gothic"/>
          <w:sz w:val="28"/>
          <w:szCs w:val="28"/>
        </w:rPr>
        <w:t>Pour sa part, l’honorable</w:t>
      </w:r>
      <w:r w:rsidR="001E66D7" w:rsidRPr="006D1D48">
        <w:rPr>
          <w:rFonts w:ascii="Century Gothic" w:hAnsi="Century Gothic"/>
          <w:sz w:val="28"/>
          <w:szCs w:val="28"/>
        </w:rPr>
        <w:t xml:space="preserve"> </w:t>
      </w:r>
      <w:r w:rsidR="002A0A44">
        <w:rPr>
          <w:rFonts w:ascii="Century Gothic" w:hAnsi="Century Gothic"/>
          <w:sz w:val="28"/>
          <w:szCs w:val="28"/>
        </w:rPr>
        <w:t xml:space="preserve">député Mme </w:t>
      </w:r>
      <w:r w:rsidRPr="006D1D48">
        <w:rPr>
          <w:rFonts w:ascii="Century Gothic" w:hAnsi="Century Gothic"/>
          <w:b/>
          <w:sz w:val="28"/>
          <w:szCs w:val="28"/>
        </w:rPr>
        <w:t xml:space="preserve">Deka </w:t>
      </w:r>
      <w:r w:rsidR="002A0A44">
        <w:rPr>
          <w:rFonts w:ascii="Century Gothic" w:hAnsi="Century Gothic"/>
          <w:b/>
          <w:sz w:val="28"/>
          <w:szCs w:val="28"/>
        </w:rPr>
        <w:t xml:space="preserve"> Ahmed Elmi </w:t>
      </w:r>
      <w:r w:rsidRPr="006D1D48">
        <w:rPr>
          <w:rFonts w:ascii="Century Gothic" w:hAnsi="Century Gothic"/>
          <w:sz w:val="28"/>
          <w:szCs w:val="28"/>
        </w:rPr>
        <w:t>a souligné que cette caravane parlementaire est un plaidoyer pour l’adoption d’une  stratégie  de développement régional. Ell</w:t>
      </w:r>
      <w:r w:rsidR="001E66D7" w:rsidRPr="006D1D48">
        <w:rPr>
          <w:rFonts w:ascii="Century Gothic" w:hAnsi="Century Gothic"/>
          <w:sz w:val="28"/>
          <w:szCs w:val="28"/>
        </w:rPr>
        <w:t>e</w:t>
      </w:r>
      <w:r w:rsidR="00A144D0">
        <w:rPr>
          <w:rFonts w:ascii="Century Gothic" w:hAnsi="Century Gothic"/>
          <w:sz w:val="28"/>
          <w:szCs w:val="28"/>
        </w:rPr>
        <w:t xml:space="preserve"> a rappelé le premier </w:t>
      </w:r>
      <w:r w:rsidR="00650214">
        <w:rPr>
          <w:rFonts w:ascii="Century Gothic" w:hAnsi="Century Gothic"/>
          <w:sz w:val="28"/>
          <w:szCs w:val="28"/>
        </w:rPr>
        <w:t>rôle</w:t>
      </w:r>
      <w:r w:rsidR="00A144D0">
        <w:rPr>
          <w:rFonts w:ascii="Century Gothic" w:hAnsi="Century Gothic"/>
          <w:sz w:val="28"/>
          <w:szCs w:val="28"/>
        </w:rPr>
        <w:t xml:space="preserve"> de député qui est</w:t>
      </w:r>
      <w:r w:rsidRPr="006D1D48">
        <w:rPr>
          <w:rFonts w:ascii="Century Gothic" w:hAnsi="Century Gothic"/>
          <w:sz w:val="28"/>
          <w:szCs w:val="28"/>
        </w:rPr>
        <w:t xml:space="preserve"> une </w:t>
      </w:r>
      <w:r w:rsidRPr="006D1D48">
        <w:rPr>
          <w:rFonts w:ascii="Century Gothic" w:hAnsi="Century Gothic"/>
          <w:b/>
          <w:sz w:val="28"/>
          <w:szCs w:val="28"/>
        </w:rPr>
        <w:t>« courroie de transmission »</w:t>
      </w:r>
      <w:r w:rsidRPr="006D1D48">
        <w:rPr>
          <w:rFonts w:ascii="Century Gothic" w:hAnsi="Century Gothic"/>
          <w:sz w:val="28"/>
          <w:szCs w:val="28"/>
        </w:rPr>
        <w:t xml:space="preserve">. </w:t>
      </w:r>
      <w:r w:rsidR="006D1D48" w:rsidRPr="005C1D99">
        <w:rPr>
          <w:rFonts w:ascii="Century Gothic" w:hAnsi="Century Gothic"/>
          <w:b/>
          <w:sz w:val="28"/>
          <w:szCs w:val="28"/>
        </w:rPr>
        <w:t>« Nous nous sommes déplacé</w:t>
      </w:r>
      <w:r w:rsidR="00650214">
        <w:rPr>
          <w:rFonts w:ascii="Century Gothic" w:hAnsi="Century Gothic"/>
          <w:b/>
          <w:sz w:val="28"/>
          <w:szCs w:val="28"/>
        </w:rPr>
        <w:t>s</w:t>
      </w:r>
      <w:r w:rsidR="006D1D48" w:rsidRPr="005C1D99">
        <w:rPr>
          <w:rFonts w:ascii="Century Gothic" w:hAnsi="Century Gothic"/>
          <w:b/>
          <w:sz w:val="28"/>
          <w:szCs w:val="28"/>
        </w:rPr>
        <w:t xml:space="preserve"> afin de </w:t>
      </w:r>
      <w:r w:rsidR="006D1D48" w:rsidRPr="005C1D99">
        <w:rPr>
          <w:rFonts w:ascii="Century Gothic" w:hAnsi="Century Gothic"/>
          <w:b/>
          <w:bCs/>
          <w:sz w:val="28"/>
          <w:szCs w:val="28"/>
        </w:rPr>
        <w:t>m</w:t>
      </w:r>
      <w:r w:rsidR="008E0CC0" w:rsidRPr="005C1D99">
        <w:rPr>
          <w:rFonts w:ascii="Century Gothic" w:hAnsi="Century Gothic"/>
          <w:b/>
          <w:bCs/>
          <w:sz w:val="28"/>
          <w:szCs w:val="28"/>
        </w:rPr>
        <w:t>en</w:t>
      </w:r>
      <w:r w:rsidR="006D1D48" w:rsidRPr="005C1D99">
        <w:rPr>
          <w:rFonts w:ascii="Century Gothic" w:hAnsi="Century Gothic"/>
          <w:b/>
          <w:bCs/>
          <w:sz w:val="28"/>
          <w:szCs w:val="28"/>
        </w:rPr>
        <w:t xml:space="preserve">er des réflexions approfondies </w:t>
      </w:r>
      <w:r w:rsidR="008E0CC0" w:rsidRPr="005C1D99">
        <w:rPr>
          <w:rFonts w:ascii="Century Gothic" w:hAnsi="Century Gothic"/>
          <w:b/>
          <w:bCs/>
          <w:sz w:val="28"/>
          <w:szCs w:val="28"/>
        </w:rPr>
        <w:t>sur les  problèmes soulevés</w:t>
      </w:r>
      <w:r w:rsidR="006D1D48" w:rsidRPr="005C1D99">
        <w:rPr>
          <w:rFonts w:ascii="Century Gothic" w:hAnsi="Century Gothic"/>
          <w:b/>
          <w:bCs/>
          <w:sz w:val="28"/>
          <w:szCs w:val="28"/>
        </w:rPr>
        <w:t xml:space="preserve"> pour trouver des solutions adéquates</w:t>
      </w:r>
      <w:r w:rsidR="00A144D0" w:rsidRPr="005C1D99">
        <w:rPr>
          <w:rFonts w:ascii="Century Gothic" w:hAnsi="Century Gothic"/>
          <w:b/>
          <w:bCs/>
          <w:sz w:val="28"/>
          <w:szCs w:val="28"/>
        </w:rPr>
        <w:t> » a-t-elle souligné.</w:t>
      </w:r>
    </w:p>
    <w:p w:rsidR="004C6851" w:rsidRPr="002909F7" w:rsidRDefault="004C6851" w:rsidP="004C6851">
      <w:pPr>
        <w:spacing w:line="360" w:lineRule="auto"/>
        <w:jc w:val="both"/>
        <w:rPr>
          <w:rFonts w:ascii="Century Gothic" w:hAnsi="Century Gothic" w:cs="Arial"/>
          <w:sz w:val="28"/>
          <w:szCs w:val="28"/>
        </w:rPr>
      </w:pPr>
      <w:r>
        <w:rPr>
          <w:rFonts w:ascii="Century Gothic" w:hAnsi="Century Gothic" w:cs="Arial"/>
          <w:sz w:val="28"/>
          <w:szCs w:val="28"/>
        </w:rPr>
        <w:t xml:space="preserve">Quant à l’honorable deputé </w:t>
      </w:r>
      <w:r w:rsidRPr="002909F7">
        <w:rPr>
          <w:rFonts w:ascii="Century Gothic" w:hAnsi="Century Gothic" w:cs="Arial"/>
          <w:b/>
          <w:sz w:val="28"/>
          <w:szCs w:val="28"/>
        </w:rPr>
        <w:t>Omar Abdillahi Wais</w:t>
      </w:r>
      <w:r>
        <w:rPr>
          <w:rFonts w:ascii="Century Gothic" w:hAnsi="Century Gothic" w:cs="Arial"/>
          <w:b/>
          <w:sz w:val="28"/>
          <w:szCs w:val="28"/>
        </w:rPr>
        <w:t xml:space="preserve">, </w:t>
      </w:r>
      <w:r w:rsidRPr="002909F7">
        <w:rPr>
          <w:rFonts w:ascii="Century Gothic" w:hAnsi="Century Gothic" w:cs="Arial"/>
          <w:sz w:val="28"/>
          <w:szCs w:val="28"/>
        </w:rPr>
        <w:t>il a assuré la société que le</w:t>
      </w:r>
      <w:r>
        <w:rPr>
          <w:rFonts w:ascii="Century Gothic" w:hAnsi="Century Gothic" w:cs="Arial"/>
          <w:sz w:val="28"/>
          <w:szCs w:val="28"/>
        </w:rPr>
        <w:t>s</w:t>
      </w:r>
      <w:r w:rsidRPr="002909F7">
        <w:rPr>
          <w:rFonts w:ascii="Century Gothic" w:hAnsi="Century Gothic" w:cs="Arial"/>
          <w:sz w:val="28"/>
          <w:szCs w:val="28"/>
        </w:rPr>
        <w:t xml:space="preserve"> projet</w:t>
      </w:r>
      <w:r>
        <w:rPr>
          <w:rFonts w:ascii="Century Gothic" w:hAnsi="Century Gothic" w:cs="Arial"/>
          <w:sz w:val="28"/>
          <w:szCs w:val="28"/>
        </w:rPr>
        <w:t>s</w:t>
      </w:r>
      <w:r w:rsidRPr="002909F7">
        <w:rPr>
          <w:rFonts w:ascii="Century Gothic" w:hAnsi="Century Gothic" w:cs="Arial"/>
          <w:sz w:val="28"/>
          <w:szCs w:val="28"/>
        </w:rPr>
        <w:t xml:space="preserve"> se su</w:t>
      </w:r>
      <w:r>
        <w:rPr>
          <w:rFonts w:ascii="Century Gothic" w:hAnsi="Century Gothic" w:cs="Arial"/>
          <w:sz w:val="28"/>
          <w:szCs w:val="28"/>
        </w:rPr>
        <w:t>ivent</w:t>
      </w:r>
      <w:r w:rsidRPr="002909F7">
        <w:rPr>
          <w:rFonts w:ascii="Century Gothic" w:hAnsi="Century Gothic" w:cs="Arial"/>
          <w:sz w:val="28"/>
          <w:szCs w:val="28"/>
        </w:rPr>
        <w:t xml:space="preserve"> </w:t>
      </w:r>
      <w:r>
        <w:rPr>
          <w:rFonts w:ascii="Century Gothic" w:hAnsi="Century Gothic" w:cs="Arial"/>
          <w:sz w:val="28"/>
          <w:szCs w:val="28"/>
        </w:rPr>
        <w:t xml:space="preserve">selon leur degrés d’importance. </w:t>
      </w:r>
      <w:r>
        <w:rPr>
          <w:rFonts w:ascii="Century Gothic" w:hAnsi="Century Gothic" w:cs="Arial"/>
          <w:sz w:val="28"/>
          <w:szCs w:val="28"/>
        </w:rPr>
        <w:lastRenderedPageBreak/>
        <w:t xml:space="preserve">Holl Holl bénéficie à présent des grands projets non moindres qui sont la construction de chemin de fer reliant Djibouti Ethiopie et de la voie goudronné reliant Ali Sabieh-Holl Holl. Ces projets visent à contribuer au développement des régions de l’intérieur et de </w:t>
      </w:r>
      <w:r w:rsidR="00650214">
        <w:rPr>
          <w:rFonts w:ascii="Century Gothic" w:hAnsi="Century Gothic" w:cs="Arial"/>
          <w:sz w:val="28"/>
          <w:szCs w:val="28"/>
        </w:rPr>
        <w:t>la réduction d</w:t>
      </w:r>
      <w:r>
        <w:rPr>
          <w:rFonts w:ascii="Century Gothic" w:hAnsi="Century Gothic" w:cs="Arial"/>
          <w:sz w:val="28"/>
          <w:szCs w:val="28"/>
        </w:rPr>
        <w:t>e chômage.  La moralité de cette caravane est de vous informer les efforts loyaux du gouvernement et de recueillir vos doléances afin de contribuer au développement de notre pays.</w:t>
      </w:r>
    </w:p>
    <w:p w:rsidR="004C6851" w:rsidRDefault="006D1D48" w:rsidP="004C6851">
      <w:pPr>
        <w:spacing w:line="360" w:lineRule="auto"/>
        <w:jc w:val="both"/>
        <w:rPr>
          <w:rFonts w:ascii="Century Gothic" w:hAnsi="Century Gothic" w:cs="Arial"/>
          <w:sz w:val="28"/>
          <w:szCs w:val="28"/>
        </w:rPr>
      </w:pPr>
      <w:r w:rsidRPr="006D1D48">
        <w:rPr>
          <w:rFonts w:ascii="Century Gothic" w:hAnsi="Century Gothic"/>
          <w:noProof/>
          <w:sz w:val="28"/>
          <w:szCs w:val="28"/>
          <w:lang w:eastAsia="fr-FR"/>
        </w:rPr>
        <w:t xml:space="preserve">L’honarable </w:t>
      </w:r>
      <w:r w:rsidRPr="006D1D48">
        <w:rPr>
          <w:rFonts w:ascii="Century Gothic" w:hAnsi="Century Gothic"/>
          <w:b/>
          <w:noProof/>
          <w:sz w:val="28"/>
          <w:szCs w:val="28"/>
          <w:lang w:eastAsia="fr-FR"/>
        </w:rPr>
        <w:t>ELMI OBSIEH WAIS</w:t>
      </w:r>
      <w:r w:rsidRPr="006D1D48">
        <w:rPr>
          <w:rFonts w:ascii="Century Gothic" w:hAnsi="Century Gothic"/>
          <w:noProof/>
          <w:sz w:val="28"/>
          <w:szCs w:val="28"/>
          <w:lang w:eastAsia="fr-FR"/>
        </w:rPr>
        <w:t xml:space="preserve"> </w:t>
      </w:r>
      <w:r w:rsidR="00A144D0">
        <w:rPr>
          <w:rFonts w:ascii="Century Gothic" w:hAnsi="Century Gothic"/>
          <w:noProof/>
          <w:sz w:val="28"/>
          <w:szCs w:val="28"/>
          <w:lang w:eastAsia="fr-FR"/>
        </w:rPr>
        <w:t>n’</w:t>
      </w:r>
      <w:r w:rsidRPr="006D1D48">
        <w:rPr>
          <w:rFonts w:ascii="Century Gothic" w:hAnsi="Century Gothic"/>
          <w:noProof/>
          <w:sz w:val="28"/>
          <w:szCs w:val="28"/>
          <w:lang w:eastAsia="fr-FR"/>
        </w:rPr>
        <w:t xml:space="preserve">a </w:t>
      </w:r>
      <w:r w:rsidR="00A144D0">
        <w:rPr>
          <w:rFonts w:ascii="Century Gothic" w:hAnsi="Century Gothic"/>
          <w:noProof/>
          <w:sz w:val="28"/>
          <w:szCs w:val="28"/>
          <w:lang w:eastAsia="fr-FR"/>
        </w:rPr>
        <w:t>pas manqué de salué les intervenants et l’ensemble des participant</w:t>
      </w:r>
      <w:r w:rsidR="008F3886">
        <w:rPr>
          <w:rFonts w:ascii="Century Gothic" w:hAnsi="Century Gothic"/>
          <w:noProof/>
          <w:sz w:val="28"/>
          <w:szCs w:val="28"/>
          <w:lang w:eastAsia="fr-FR"/>
        </w:rPr>
        <w:t xml:space="preserve">s de cette assisse. </w:t>
      </w:r>
      <w:r w:rsidR="008F3886" w:rsidRPr="005C1D99">
        <w:rPr>
          <w:rFonts w:ascii="Century Gothic" w:hAnsi="Century Gothic"/>
          <w:b/>
          <w:noProof/>
          <w:sz w:val="28"/>
          <w:szCs w:val="28"/>
          <w:lang w:eastAsia="fr-FR"/>
        </w:rPr>
        <w:t>« Votre massive vote et votre rejet de la politiqu</w:t>
      </w:r>
      <w:r w:rsidR="0090057D" w:rsidRPr="005C1D99">
        <w:rPr>
          <w:rFonts w:ascii="Century Gothic" w:hAnsi="Century Gothic"/>
          <w:b/>
          <w:noProof/>
          <w:sz w:val="28"/>
          <w:szCs w:val="28"/>
          <w:lang w:eastAsia="fr-FR"/>
        </w:rPr>
        <w:t>e des trompeurs, nous sont inci</w:t>
      </w:r>
      <w:r w:rsidR="008F3886" w:rsidRPr="005C1D99">
        <w:rPr>
          <w:rFonts w:ascii="Century Gothic" w:hAnsi="Century Gothic"/>
          <w:b/>
          <w:noProof/>
          <w:sz w:val="28"/>
          <w:szCs w:val="28"/>
          <w:lang w:eastAsia="fr-FR"/>
        </w:rPr>
        <w:t>tés à rester une journée entière à votre service, et ce une facon de prendre note de toute vos préoccupations.</w:t>
      </w:r>
      <w:r w:rsidRPr="005C1D99">
        <w:rPr>
          <w:rFonts w:ascii="Century Gothic" w:hAnsi="Century Gothic"/>
          <w:b/>
          <w:noProof/>
          <w:sz w:val="28"/>
          <w:szCs w:val="28"/>
          <w:lang w:eastAsia="fr-FR"/>
        </w:rPr>
        <w:t xml:space="preserve"> </w:t>
      </w:r>
      <w:r w:rsidR="008F3886" w:rsidRPr="005C1D99">
        <w:rPr>
          <w:rFonts w:ascii="Century Gothic" w:hAnsi="Century Gothic"/>
          <w:b/>
          <w:noProof/>
          <w:sz w:val="28"/>
          <w:szCs w:val="28"/>
          <w:lang w:eastAsia="fr-FR"/>
        </w:rPr>
        <w:t xml:space="preserve">Il a exhorté de </w:t>
      </w:r>
      <w:r w:rsidR="005C1D99">
        <w:rPr>
          <w:rFonts w:ascii="Century Gothic" w:hAnsi="Century Gothic"/>
          <w:b/>
          <w:noProof/>
          <w:sz w:val="28"/>
          <w:szCs w:val="28"/>
          <w:lang w:eastAsia="fr-FR"/>
        </w:rPr>
        <w:t>ne pas caché les efforts loyaux</w:t>
      </w:r>
      <w:r w:rsidR="008F3886" w:rsidRPr="005C1D99">
        <w:rPr>
          <w:rFonts w:ascii="Century Gothic" w:hAnsi="Century Gothic"/>
          <w:b/>
          <w:noProof/>
          <w:sz w:val="28"/>
          <w:szCs w:val="28"/>
          <w:lang w:eastAsia="fr-FR"/>
        </w:rPr>
        <w:t xml:space="preserve"> de l’Etat,</w:t>
      </w:r>
      <w:r w:rsidRPr="005C1D99">
        <w:rPr>
          <w:rFonts w:ascii="Century Gothic" w:hAnsi="Century Gothic"/>
          <w:b/>
          <w:noProof/>
          <w:sz w:val="28"/>
          <w:szCs w:val="28"/>
          <w:lang w:eastAsia="fr-FR"/>
        </w:rPr>
        <w:t>c’est dans ce sens qu’on pourra avancer les projets de developpement</w:t>
      </w:r>
      <w:r w:rsidR="008F3886" w:rsidRPr="005C1D99">
        <w:rPr>
          <w:rFonts w:ascii="Century Gothic" w:hAnsi="Century Gothic"/>
          <w:b/>
          <w:noProof/>
          <w:sz w:val="28"/>
          <w:szCs w:val="28"/>
          <w:lang w:eastAsia="fr-FR"/>
        </w:rPr>
        <w:t> »</w:t>
      </w:r>
      <w:r w:rsidRPr="006D1D48">
        <w:rPr>
          <w:rFonts w:ascii="Century Gothic" w:hAnsi="Century Gothic"/>
          <w:noProof/>
          <w:sz w:val="28"/>
          <w:szCs w:val="28"/>
          <w:lang w:eastAsia="fr-FR"/>
        </w:rPr>
        <w:t xml:space="preserve"> a-t-il dit et sans attendre, </w:t>
      </w:r>
      <w:r w:rsidRPr="006D1D48">
        <w:rPr>
          <w:rFonts w:ascii="Century Gothic" w:hAnsi="Century Gothic" w:cs="Arial"/>
          <w:sz w:val="28"/>
          <w:szCs w:val="28"/>
        </w:rPr>
        <w:t>le chef de la délégation a déclaré qu’en tant que élus du peuple, les députés devront connaître les problématiques et les besoins de leurs électeurs.</w:t>
      </w:r>
      <w:r w:rsidR="008F3886">
        <w:rPr>
          <w:rFonts w:ascii="Century Gothic" w:hAnsi="Century Gothic" w:cs="Arial"/>
          <w:sz w:val="28"/>
          <w:szCs w:val="28"/>
        </w:rPr>
        <w:t xml:space="preserve"> C’est pour cette raison que la caravane a été </w:t>
      </w:r>
      <w:r w:rsidR="003A7074">
        <w:rPr>
          <w:rFonts w:ascii="Century Gothic" w:hAnsi="Century Gothic" w:cs="Arial"/>
          <w:sz w:val="28"/>
          <w:szCs w:val="28"/>
        </w:rPr>
        <w:t>initiée</w:t>
      </w:r>
      <w:r w:rsidR="008F3886">
        <w:rPr>
          <w:rFonts w:ascii="Century Gothic" w:hAnsi="Century Gothic" w:cs="Arial"/>
          <w:sz w:val="28"/>
          <w:szCs w:val="28"/>
        </w:rPr>
        <w:t>.</w:t>
      </w:r>
      <w:r w:rsidR="004C6851" w:rsidRPr="004C6851">
        <w:rPr>
          <w:rFonts w:ascii="Century Gothic" w:hAnsi="Century Gothic" w:cs="Arial"/>
          <w:sz w:val="28"/>
          <w:szCs w:val="28"/>
        </w:rPr>
        <w:t xml:space="preserve"> </w:t>
      </w:r>
      <w:r w:rsidR="004C6851" w:rsidRPr="006D1D48">
        <w:rPr>
          <w:rFonts w:ascii="Century Gothic" w:hAnsi="Century Gothic" w:cs="Arial"/>
          <w:sz w:val="28"/>
          <w:szCs w:val="28"/>
        </w:rPr>
        <w:t>Ensuite, ce fût</w:t>
      </w:r>
      <w:r w:rsidR="004C6851">
        <w:rPr>
          <w:rFonts w:ascii="Century Gothic" w:hAnsi="Century Gothic" w:cs="Arial"/>
          <w:sz w:val="28"/>
          <w:szCs w:val="28"/>
        </w:rPr>
        <w:t xml:space="preserve"> au </w:t>
      </w:r>
      <w:r w:rsidR="004C6851" w:rsidRPr="006D1D48">
        <w:rPr>
          <w:rFonts w:ascii="Century Gothic" w:hAnsi="Century Gothic" w:cs="Arial"/>
          <w:sz w:val="28"/>
          <w:szCs w:val="28"/>
        </w:rPr>
        <w:t xml:space="preserve">député </w:t>
      </w:r>
      <w:r w:rsidR="004C6851" w:rsidRPr="006D1D48">
        <w:rPr>
          <w:rFonts w:ascii="Century Gothic" w:hAnsi="Century Gothic" w:cs="Arial"/>
          <w:b/>
          <w:sz w:val="28"/>
          <w:szCs w:val="28"/>
        </w:rPr>
        <w:t>ELMI OBSIEH WAIS</w:t>
      </w:r>
      <w:r w:rsidR="004C6851" w:rsidRPr="006D1D48">
        <w:rPr>
          <w:rFonts w:ascii="Century Gothic" w:hAnsi="Century Gothic" w:cs="Arial"/>
          <w:sz w:val="28"/>
          <w:szCs w:val="28"/>
        </w:rPr>
        <w:t>, chef de délégation  de clôturer le débat en mettant en exergue  le rôle  d’écoute et d’interface d’un député  avec  la population de sa région et le travail du terrain effectué dans sa région. Dans son intervention, le che</w:t>
      </w:r>
      <w:r w:rsidR="004C6851">
        <w:rPr>
          <w:rFonts w:ascii="Century Gothic" w:hAnsi="Century Gothic" w:cs="Arial"/>
          <w:sz w:val="28"/>
          <w:szCs w:val="28"/>
        </w:rPr>
        <w:t>f de la délégation a apporté sa</w:t>
      </w:r>
      <w:r w:rsidR="004C6851" w:rsidRPr="006D1D48">
        <w:rPr>
          <w:rFonts w:ascii="Century Gothic" w:hAnsi="Century Gothic" w:cs="Arial"/>
          <w:sz w:val="28"/>
          <w:szCs w:val="28"/>
        </w:rPr>
        <w:t xml:space="preserve"> contribution sans exception en informant les projets prévu en 2014 réservé à la localité de Holl Holl.</w:t>
      </w:r>
    </w:p>
    <w:p w:rsidR="005358E6" w:rsidRPr="00242AB0" w:rsidRDefault="005358E6" w:rsidP="00C25390">
      <w:pPr>
        <w:spacing w:line="360" w:lineRule="auto"/>
        <w:jc w:val="both"/>
        <w:rPr>
          <w:rFonts w:ascii="Century Gothic" w:hAnsi="Century Gothic" w:cs="Arial"/>
          <w:b/>
          <w:sz w:val="28"/>
          <w:szCs w:val="28"/>
          <w:u w:val="single"/>
        </w:rPr>
      </w:pPr>
      <w:r w:rsidRPr="00242AB0">
        <w:rPr>
          <w:rFonts w:ascii="Century Gothic" w:hAnsi="Century Gothic" w:cs="Arial"/>
          <w:b/>
          <w:sz w:val="28"/>
          <w:szCs w:val="28"/>
          <w:u w:val="single"/>
        </w:rPr>
        <w:lastRenderedPageBreak/>
        <w:t>Il a donné des réponses des doléances sur laquelle l’honorable avait des réponses. Il s’agit entre autre :</w:t>
      </w:r>
    </w:p>
    <w:p w:rsidR="005358E6" w:rsidRDefault="005358E6" w:rsidP="005358E6">
      <w:pPr>
        <w:pStyle w:val="Paragraphedeliste"/>
        <w:numPr>
          <w:ilvl w:val="0"/>
          <w:numId w:val="8"/>
        </w:numPr>
        <w:spacing w:line="360" w:lineRule="auto"/>
        <w:jc w:val="both"/>
        <w:rPr>
          <w:rFonts w:ascii="Century Gothic" w:hAnsi="Century Gothic" w:cs="Arial"/>
          <w:sz w:val="28"/>
          <w:szCs w:val="28"/>
        </w:rPr>
      </w:pPr>
      <w:r w:rsidRPr="005358E6">
        <w:rPr>
          <w:rFonts w:ascii="Century Gothic" w:hAnsi="Century Gothic" w:cs="Arial"/>
          <w:sz w:val="28"/>
          <w:szCs w:val="28"/>
        </w:rPr>
        <w:t>L’honorable a témoigné qu’il en savait de la directrice de l’eau un projet complet qui s’inscrit dans la vision de 2014 destinés aux réparations et rechanges de</w:t>
      </w:r>
      <w:r>
        <w:rPr>
          <w:rFonts w:ascii="Century Gothic" w:hAnsi="Century Gothic" w:cs="Arial"/>
          <w:sz w:val="28"/>
          <w:szCs w:val="28"/>
        </w:rPr>
        <w:t xml:space="preserve"> la</w:t>
      </w:r>
      <w:r w:rsidRPr="005358E6">
        <w:rPr>
          <w:rFonts w:ascii="Century Gothic" w:hAnsi="Century Gothic" w:cs="Arial"/>
          <w:sz w:val="28"/>
          <w:szCs w:val="28"/>
        </w:rPr>
        <w:t xml:space="preserve"> canalisation d’eau qui date de</w:t>
      </w:r>
      <w:r>
        <w:rPr>
          <w:rFonts w:ascii="Century Gothic" w:hAnsi="Century Gothic" w:cs="Arial"/>
          <w:sz w:val="28"/>
          <w:szCs w:val="28"/>
        </w:rPr>
        <w:t>s</w:t>
      </w:r>
      <w:r w:rsidRPr="005358E6">
        <w:rPr>
          <w:rFonts w:ascii="Century Gothic" w:hAnsi="Century Gothic" w:cs="Arial"/>
          <w:sz w:val="28"/>
          <w:szCs w:val="28"/>
        </w:rPr>
        <w:t xml:space="preserve"> longue</w:t>
      </w:r>
      <w:r>
        <w:rPr>
          <w:rFonts w:ascii="Century Gothic" w:hAnsi="Century Gothic" w:cs="Arial"/>
          <w:sz w:val="28"/>
          <w:szCs w:val="28"/>
        </w:rPr>
        <w:t>s</w:t>
      </w:r>
      <w:r w:rsidRPr="005358E6">
        <w:rPr>
          <w:rFonts w:ascii="Century Gothic" w:hAnsi="Century Gothic" w:cs="Arial"/>
          <w:sz w:val="28"/>
          <w:szCs w:val="28"/>
        </w:rPr>
        <w:t xml:space="preserve"> années.</w:t>
      </w:r>
    </w:p>
    <w:p w:rsidR="005358E6" w:rsidRDefault="005358E6" w:rsidP="005358E6">
      <w:pPr>
        <w:pStyle w:val="Paragraphedeliste"/>
        <w:numPr>
          <w:ilvl w:val="0"/>
          <w:numId w:val="8"/>
        </w:numPr>
        <w:spacing w:line="360" w:lineRule="auto"/>
        <w:jc w:val="both"/>
        <w:rPr>
          <w:rFonts w:ascii="Century Gothic" w:hAnsi="Century Gothic" w:cs="Arial"/>
          <w:sz w:val="28"/>
          <w:szCs w:val="28"/>
        </w:rPr>
      </w:pPr>
      <w:r>
        <w:rPr>
          <w:rFonts w:ascii="Century Gothic" w:hAnsi="Century Gothic" w:cs="Arial"/>
          <w:sz w:val="28"/>
          <w:szCs w:val="28"/>
        </w:rPr>
        <w:t>L’</w:t>
      </w:r>
      <w:r w:rsidR="002909F7">
        <w:rPr>
          <w:rFonts w:ascii="Century Gothic" w:hAnsi="Century Gothic" w:cs="Arial"/>
          <w:sz w:val="28"/>
          <w:szCs w:val="28"/>
        </w:rPr>
        <w:t>éclairage</w:t>
      </w:r>
      <w:r>
        <w:rPr>
          <w:rFonts w:ascii="Century Gothic" w:hAnsi="Century Gothic" w:cs="Arial"/>
          <w:sz w:val="28"/>
          <w:szCs w:val="28"/>
        </w:rPr>
        <w:t xml:space="preserve"> public à base de panneau solaire s’inscrit dan</w:t>
      </w:r>
      <w:r w:rsidR="002909F7">
        <w:rPr>
          <w:rFonts w:ascii="Century Gothic" w:hAnsi="Century Gothic" w:cs="Arial"/>
          <w:sz w:val="28"/>
          <w:szCs w:val="28"/>
        </w:rPr>
        <w:t xml:space="preserve">s la politique sociale du président Guelleh et a assuré que les localités de Holl Holl </w:t>
      </w:r>
      <w:r w:rsidR="002909F7">
        <w:rPr>
          <w:rFonts w:ascii="Century Gothic" w:hAnsi="Century Gothic" w:cs="Arial"/>
          <w:sz w:val="28"/>
          <w:szCs w:val="28"/>
        </w:rPr>
        <w:tab/>
        <w:t>suivront</w:t>
      </w:r>
      <w:r w:rsidR="00E92EE2">
        <w:rPr>
          <w:rFonts w:ascii="Century Gothic" w:hAnsi="Century Gothic" w:cs="Arial"/>
          <w:sz w:val="28"/>
          <w:szCs w:val="28"/>
        </w:rPr>
        <w:t xml:space="preserve"> ceux d’Ali</w:t>
      </w:r>
      <w:r w:rsidR="002909F7">
        <w:rPr>
          <w:rFonts w:ascii="Century Gothic" w:hAnsi="Century Gothic" w:cs="Arial"/>
          <w:sz w:val="28"/>
          <w:szCs w:val="28"/>
        </w:rPr>
        <w:t xml:space="preserve"> Addé. Continuant son intervention, l’honorable a assuré la société en amenant une réponse convaincante du secrétariat d’Etat à la solidarité.</w:t>
      </w:r>
    </w:p>
    <w:p w:rsidR="002909F7" w:rsidRDefault="002909F7" w:rsidP="005358E6">
      <w:pPr>
        <w:pStyle w:val="Paragraphedeliste"/>
        <w:numPr>
          <w:ilvl w:val="0"/>
          <w:numId w:val="8"/>
        </w:numPr>
        <w:spacing w:line="360" w:lineRule="auto"/>
        <w:jc w:val="both"/>
        <w:rPr>
          <w:rFonts w:ascii="Century Gothic" w:hAnsi="Century Gothic" w:cs="Arial"/>
          <w:sz w:val="28"/>
          <w:szCs w:val="28"/>
        </w:rPr>
      </w:pPr>
      <w:r>
        <w:rPr>
          <w:rFonts w:ascii="Century Gothic" w:hAnsi="Century Gothic" w:cs="Arial"/>
          <w:sz w:val="28"/>
          <w:szCs w:val="28"/>
        </w:rPr>
        <w:t>Pour Goubetto, le réseau téléphonique aura une réponse convaincante aussi.</w:t>
      </w:r>
    </w:p>
    <w:p w:rsidR="002909F7" w:rsidRDefault="002909F7" w:rsidP="005358E6">
      <w:pPr>
        <w:pStyle w:val="Paragraphedeliste"/>
        <w:numPr>
          <w:ilvl w:val="0"/>
          <w:numId w:val="8"/>
        </w:numPr>
        <w:spacing w:line="360" w:lineRule="auto"/>
        <w:jc w:val="both"/>
        <w:rPr>
          <w:rFonts w:ascii="Century Gothic" w:hAnsi="Century Gothic" w:cs="Arial"/>
          <w:sz w:val="28"/>
          <w:szCs w:val="28"/>
        </w:rPr>
      </w:pPr>
      <w:r>
        <w:rPr>
          <w:rFonts w:ascii="Century Gothic" w:hAnsi="Century Gothic" w:cs="Arial"/>
          <w:sz w:val="28"/>
          <w:szCs w:val="28"/>
        </w:rPr>
        <w:t>Les femmes, agents de la voirie auront aussi l’état d’avancement de leur dossier.</w:t>
      </w:r>
    </w:p>
    <w:p w:rsidR="002C2D37" w:rsidRPr="002C2D37" w:rsidRDefault="002C2D37" w:rsidP="002C2D37">
      <w:pPr>
        <w:spacing w:line="360" w:lineRule="auto"/>
        <w:jc w:val="both"/>
        <w:rPr>
          <w:rFonts w:ascii="Century Gothic" w:hAnsi="Century Gothic" w:cs="Arial"/>
          <w:sz w:val="28"/>
          <w:szCs w:val="28"/>
        </w:rPr>
      </w:pPr>
      <w:r>
        <w:rPr>
          <w:rFonts w:ascii="Century Gothic" w:eastAsia="Times New Roman" w:hAnsi="Century Gothic" w:cs="Arial"/>
          <w:sz w:val="28"/>
          <w:szCs w:val="28"/>
          <w:lang w:eastAsia="fr-FR"/>
        </w:rPr>
        <w:t>Les députés ont promis qu’ils feront les nécessaires pour trouver des solutions adéquates aux doléances restantes.</w:t>
      </w:r>
      <w:r w:rsidRPr="00BF5619">
        <w:rPr>
          <w:rFonts w:ascii="Century Gothic" w:hAnsi="Century Gothic"/>
          <w:sz w:val="28"/>
          <w:szCs w:val="28"/>
        </w:rPr>
        <w:t xml:space="preserve"> </w:t>
      </w:r>
    </w:p>
    <w:p w:rsidR="00932DC4" w:rsidRDefault="00932DC4" w:rsidP="00932DC4">
      <w:pPr>
        <w:jc w:val="both"/>
        <w:rPr>
          <w:rFonts w:ascii="Century Gothic" w:hAnsi="Century Gothic"/>
          <w:sz w:val="28"/>
          <w:szCs w:val="28"/>
        </w:rPr>
      </w:pPr>
      <w:r w:rsidRPr="00932DC4">
        <w:rPr>
          <w:rFonts w:ascii="Century Gothic" w:hAnsi="Century Gothic"/>
          <w:sz w:val="28"/>
          <w:szCs w:val="28"/>
        </w:rPr>
        <w:t xml:space="preserve">Une série d’applaudissement a été soulevé et cela témoignait de la sincérité de cette réunion. </w:t>
      </w:r>
    </w:p>
    <w:p w:rsidR="00932DC4" w:rsidRDefault="00932DC4" w:rsidP="00932DC4">
      <w:pPr>
        <w:jc w:val="both"/>
        <w:rPr>
          <w:rFonts w:ascii="Century Gothic" w:eastAsia="Times New Roman" w:hAnsi="Century Gothic" w:cs="Arial"/>
          <w:sz w:val="28"/>
          <w:szCs w:val="28"/>
          <w:lang w:eastAsia="fr-FR"/>
        </w:rPr>
      </w:pPr>
      <w:r>
        <w:rPr>
          <w:rFonts w:ascii="Century Gothic" w:eastAsia="Times New Roman" w:hAnsi="Century Gothic" w:cs="Arial"/>
          <w:sz w:val="28"/>
          <w:szCs w:val="28"/>
          <w:lang w:eastAsia="fr-FR"/>
        </w:rPr>
        <w:t xml:space="preserve">Le dernier mot de clôture </w:t>
      </w:r>
      <w:r w:rsidR="00C447D7">
        <w:rPr>
          <w:rFonts w:ascii="Century Gothic" w:eastAsia="Times New Roman" w:hAnsi="Century Gothic" w:cs="Arial"/>
          <w:sz w:val="28"/>
          <w:szCs w:val="28"/>
          <w:lang w:eastAsia="fr-FR"/>
        </w:rPr>
        <w:t>amorcé par les élus locaux étaient de rappel</w:t>
      </w:r>
      <w:r w:rsidR="008036B7">
        <w:rPr>
          <w:rFonts w:ascii="Century Gothic" w:eastAsia="Times New Roman" w:hAnsi="Century Gothic" w:cs="Arial"/>
          <w:sz w:val="28"/>
          <w:szCs w:val="28"/>
          <w:lang w:eastAsia="fr-FR"/>
        </w:rPr>
        <w:t>ler</w:t>
      </w:r>
      <w:r>
        <w:rPr>
          <w:rFonts w:ascii="Century Gothic" w:eastAsia="Times New Roman" w:hAnsi="Century Gothic" w:cs="Arial"/>
          <w:sz w:val="28"/>
          <w:szCs w:val="28"/>
          <w:lang w:eastAsia="fr-FR"/>
        </w:rPr>
        <w:t xml:space="preserve"> encore une foi que les députés de la région sont mandatés pour  servir les habitants de leur circonscription. </w:t>
      </w:r>
    </w:p>
    <w:p w:rsidR="00926566" w:rsidRDefault="00926566" w:rsidP="00926566">
      <w:pPr>
        <w:jc w:val="both"/>
        <w:rPr>
          <w:rFonts w:ascii="Century Gothic" w:eastAsia="Times New Roman" w:hAnsi="Century Gothic" w:cs="Arial"/>
          <w:sz w:val="28"/>
          <w:szCs w:val="28"/>
          <w:lang w:eastAsia="fr-FR"/>
        </w:rPr>
      </w:pPr>
    </w:p>
    <w:p w:rsidR="00926566" w:rsidRPr="002C2D37" w:rsidRDefault="00926566" w:rsidP="00926566">
      <w:pPr>
        <w:ind w:left="1418" w:firstLine="709"/>
        <w:jc w:val="both"/>
        <w:rPr>
          <w:rFonts w:ascii="Century Gothic" w:hAnsi="Century Gothic"/>
          <w:sz w:val="28"/>
          <w:szCs w:val="28"/>
        </w:rPr>
      </w:pPr>
      <w:r w:rsidRPr="002C2D37">
        <w:rPr>
          <w:rFonts w:ascii="Century Gothic" w:hAnsi="Century Gothic"/>
          <w:b/>
          <w:i/>
          <w:sz w:val="28"/>
          <w:szCs w:val="28"/>
        </w:rPr>
        <w:t>« La séance fut levée à 17h30 »</w:t>
      </w:r>
      <w:r w:rsidRPr="002C2D37">
        <w:rPr>
          <w:rFonts w:ascii="Century Gothic" w:hAnsi="Century Gothic"/>
          <w:sz w:val="28"/>
          <w:szCs w:val="28"/>
        </w:rPr>
        <w:t xml:space="preserve">      </w:t>
      </w:r>
    </w:p>
    <w:p w:rsidR="00926566" w:rsidRPr="00932DC4" w:rsidRDefault="00926566" w:rsidP="00932DC4">
      <w:pPr>
        <w:jc w:val="both"/>
        <w:rPr>
          <w:rFonts w:ascii="Century Gothic" w:hAnsi="Century Gothic"/>
          <w:sz w:val="28"/>
          <w:szCs w:val="28"/>
        </w:rPr>
      </w:pPr>
    </w:p>
    <w:p w:rsidR="003C533A" w:rsidRDefault="003C533A" w:rsidP="003C533A">
      <w:pPr>
        <w:spacing w:line="360" w:lineRule="auto"/>
        <w:jc w:val="both"/>
        <w:rPr>
          <w:rFonts w:ascii="Century Gothic" w:hAnsi="Century Gothic"/>
          <w:sz w:val="28"/>
          <w:szCs w:val="28"/>
        </w:rPr>
      </w:pPr>
    </w:p>
    <w:p w:rsidR="00932DC4" w:rsidRPr="003C533A" w:rsidRDefault="003C533A" w:rsidP="003C533A">
      <w:pPr>
        <w:spacing w:line="360" w:lineRule="auto"/>
        <w:jc w:val="both"/>
        <w:rPr>
          <w:rFonts w:ascii="Castellar" w:hAnsi="Castellar" w:cs="Arial"/>
          <w:b/>
          <w:sz w:val="24"/>
          <w:szCs w:val="24"/>
          <w:u w:val="single"/>
        </w:rPr>
      </w:pPr>
      <w:r w:rsidRPr="003C533A">
        <w:rPr>
          <w:rFonts w:ascii="Castellar" w:hAnsi="Castellar" w:cs="Arial"/>
          <w:b/>
          <w:sz w:val="24"/>
          <w:szCs w:val="24"/>
          <w:highlight w:val="yellow"/>
          <w:u w:val="single"/>
        </w:rPr>
        <w:lastRenderedPageBreak/>
        <w:t>Visite des députés dans le village de Holl Holl en image</w:t>
      </w:r>
    </w:p>
    <w:p w:rsidR="003C533A" w:rsidRPr="003C533A" w:rsidRDefault="003C533A" w:rsidP="003C533A">
      <w:pPr>
        <w:spacing w:line="360" w:lineRule="auto"/>
        <w:jc w:val="both"/>
        <w:rPr>
          <w:rFonts w:ascii="Castellar" w:hAnsi="Castellar" w:cs="Arial"/>
          <w:b/>
          <w:sz w:val="24"/>
          <w:szCs w:val="24"/>
        </w:rPr>
      </w:pPr>
    </w:p>
    <w:p w:rsidR="003C533A" w:rsidRDefault="003C533A" w:rsidP="003C533A">
      <w:r>
        <w:rPr>
          <w:noProof/>
          <w:lang w:eastAsia="fr-FR"/>
        </w:rPr>
        <w:drawing>
          <wp:inline distT="0" distB="0" distL="0" distR="0">
            <wp:extent cx="2266950" cy="2535382"/>
            <wp:effectExtent l="19050" t="0" r="0" b="0"/>
            <wp:docPr id="26" name="Image 5" descr="C:\Documents and Settings\Pc-Idil\Mes documents\caravane ali sabieh\20140120_112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Pc-Idil\Mes documents\caravane ali sabieh\20140120_112714.jpg"/>
                    <pic:cNvPicPr>
                      <a:picLocks noChangeAspect="1" noChangeArrowheads="1"/>
                    </pic:cNvPicPr>
                  </pic:nvPicPr>
                  <pic:blipFill>
                    <a:blip r:embed="rId17" cstate="print"/>
                    <a:srcRect/>
                    <a:stretch>
                      <a:fillRect/>
                    </a:stretch>
                  </pic:blipFill>
                  <pic:spPr bwMode="auto">
                    <a:xfrm>
                      <a:off x="0" y="0"/>
                      <a:ext cx="2266950" cy="2535382"/>
                    </a:xfrm>
                    <a:prstGeom prst="rect">
                      <a:avLst/>
                    </a:prstGeom>
                    <a:noFill/>
                    <a:ln w="9525">
                      <a:noFill/>
                      <a:miter lim="800000"/>
                      <a:headEnd/>
                      <a:tailEnd/>
                    </a:ln>
                  </pic:spPr>
                </pic:pic>
              </a:graphicData>
            </a:graphic>
          </wp:inline>
        </w:drawing>
      </w:r>
      <w:r>
        <w:t xml:space="preserve">                </w:t>
      </w:r>
      <w:r w:rsidRPr="006D1A9D">
        <w:rPr>
          <w:noProof/>
          <w:lang w:eastAsia="fr-FR"/>
        </w:rPr>
        <w:drawing>
          <wp:inline distT="0" distB="0" distL="0" distR="0">
            <wp:extent cx="2765713" cy="2535382"/>
            <wp:effectExtent l="19050" t="0" r="0" b="0"/>
            <wp:docPr id="27" name="Image 7" descr="C:\Documents and Settings\Pc-Idil\Mes documents\caravane ali sabieh\20140120_112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Pc-Idil\Mes documents\caravane ali sabieh\20140120_112722.jpg"/>
                    <pic:cNvPicPr>
                      <a:picLocks noChangeAspect="1" noChangeArrowheads="1"/>
                    </pic:cNvPicPr>
                  </pic:nvPicPr>
                  <pic:blipFill>
                    <a:blip r:embed="rId18" cstate="print"/>
                    <a:srcRect/>
                    <a:stretch>
                      <a:fillRect/>
                    </a:stretch>
                  </pic:blipFill>
                  <pic:spPr bwMode="auto">
                    <a:xfrm>
                      <a:off x="0" y="0"/>
                      <a:ext cx="2770016" cy="2539327"/>
                    </a:xfrm>
                    <a:prstGeom prst="rect">
                      <a:avLst/>
                    </a:prstGeom>
                    <a:noFill/>
                    <a:ln w="9525">
                      <a:noFill/>
                      <a:miter lim="800000"/>
                      <a:headEnd/>
                      <a:tailEnd/>
                    </a:ln>
                  </pic:spPr>
                </pic:pic>
              </a:graphicData>
            </a:graphic>
          </wp:inline>
        </w:drawing>
      </w:r>
    </w:p>
    <w:p w:rsidR="003C533A" w:rsidRDefault="003C533A" w:rsidP="003C533A"/>
    <w:p w:rsidR="003C533A" w:rsidRDefault="003C533A" w:rsidP="003C533A"/>
    <w:p w:rsidR="003C533A" w:rsidRDefault="003C533A" w:rsidP="003C533A"/>
    <w:p w:rsidR="003C533A" w:rsidRDefault="003C533A" w:rsidP="003C533A">
      <w:r>
        <w:rPr>
          <w:noProof/>
          <w:lang w:eastAsia="fr-FR"/>
        </w:rPr>
        <w:drawing>
          <wp:inline distT="0" distB="0" distL="0" distR="0">
            <wp:extent cx="5758296" cy="3491346"/>
            <wp:effectExtent l="19050" t="0" r="0" b="0"/>
            <wp:docPr id="28" name="Image 8" descr="C:\Documents and Settings\Pc-Idil\Mes documents\caravane ali sabieh\20140120_112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Pc-Idil\Mes documents\caravane ali sabieh\20140120_112827.jpg"/>
                    <pic:cNvPicPr>
                      <a:picLocks noChangeAspect="1" noChangeArrowheads="1"/>
                    </pic:cNvPicPr>
                  </pic:nvPicPr>
                  <pic:blipFill>
                    <a:blip r:embed="rId19" cstate="print"/>
                    <a:srcRect/>
                    <a:stretch>
                      <a:fillRect/>
                    </a:stretch>
                  </pic:blipFill>
                  <pic:spPr bwMode="auto">
                    <a:xfrm>
                      <a:off x="0" y="0"/>
                      <a:ext cx="5760720" cy="3492816"/>
                    </a:xfrm>
                    <a:prstGeom prst="rect">
                      <a:avLst/>
                    </a:prstGeom>
                    <a:noFill/>
                    <a:ln w="9525">
                      <a:noFill/>
                      <a:miter lim="800000"/>
                      <a:headEnd/>
                      <a:tailEnd/>
                    </a:ln>
                  </pic:spPr>
                </pic:pic>
              </a:graphicData>
            </a:graphic>
          </wp:inline>
        </w:drawing>
      </w:r>
    </w:p>
    <w:p w:rsidR="003C533A" w:rsidRDefault="003C533A" w:rsidP="003C533A"/>
    <w:p w:rsidR="003C533A" w:rsidRDefault="003C533A" w:rsidP="003C533A"/>
    <w:p w:rsidR="003C533A" w:rsidRDefault="003C533A" w:rsidP="003C533A"/>
    <w:p w:rsidR="003C533A" w:rsidRDefault="003C533A" w:rsidP="003C533A"/>
    <w:p w:rsidR="003C533A" w:rsidRDefault="003C533A" w:rsidP="003C533A">
      <w:r w:rsidRPr="0076017E">
        <w:rPr>
          <w:noProof/>
          <w:lang w:eastAsia="fr-FR"/>
        </w:rPr>
        <w:drawing>
          <wp:inline distT="0" distB="0" distL="0" distR="0">
            <wp:extent cx="5760720" cy="4319275"/>
            <wp:effectExtent l="19050" t="0" r="0" b="0"/>
            <wp:docPr id="29" name="Image 9" descr="C:\Documents and Settings\Pc-Idil\Mes documents\caravane ali sabieh\20140120_11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Pc-Idil\Mes documents\caravane ali sabieh\20140120_113006.jpg"/>
                    <pic:cNvPicPr>
                      <a:picLocks noChangeAspect="1" noChangeArrowheads="1"/>
                    </pic:cNvPicPr>
                  </pic:nvPicPr>
                  <pic:blipFill>
                    <a:blip r:embed="rId20" cstate="print"/>
                    <a:srcRect/>
                    <a:stretch>
                      <a:fillRect/>
                    </a:stretch>
                  </pic:blipFill>
                  <pic:spPr bwMode="auto">
                    <a:xfrm>
                      <a:off x="0" y="0"/>
                      <a:ext cx="5760720" cy="4319275"/>
                    </a:xfrm>
                    <a:prstGeom prst="rect">
                      <a:avLst/>
                    </a:prstGeom>
                    <a:noFill/>
                    <a:ln w="9525">
                      <a:noFill/>
                      <a:miter lim="800000"/>
                      <a:headEnd/>
                      <a:tailEnd/>
                    </a:ln>
                  </pic:spPr>
                </pic:pic>
              </a:graphicData>
            </a:graphic>
          </wp:inline>
        </w:drawing>
      </w:r>
    </w:p>
    <w:p w:rsidR="003C533A" w:rsidRDefault="003C533A" w:rsidP="003C533A">
      <w:r>
        <w:rPr>
          <w:noProof/>
          <w:lang w:eastAsia="fr-FR"/>
        </w:rPr>
        <w:drawing>
          <wp:inline distT="0" distB="0" distL="0" distR="0">
            <wp:extent cx="5759958" cy="3681984"/>
            <wp:effectExtent l="19050" t="0" r="0" b="0"/>
            <wp:docPr id="30" name="Image 11" descr="C:\Documents and Settings\Pc-Idil\Mes documents\caravane ali sabieh\20140120_11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c-Idil\Mes documents\caravane ali sabieh\20140120_113039.jpg"/>
                    <pic:cNvPicPr>
                      <a:picLocks noChangeAspect="1" noChangeArrowheads="1"/>
                    </pic:cNvPicPr>
                  </pic:nvPicPr>
                  <pic:blipFill>
                    <a:blip r:embed="rId21" cstate="print"/>
                    <a:srcRect/>
                    <a:stretch>
                      <a:fillRect/>
                    </a:stretch>
                  </pic:blipFill>
                  <pic:spPr bwMode="auto">
                    <a:xfrm>
                      <a:off x="0" y="0"/>
                      <a:ext cx="5760720" cy="3682471"/>
                    </a:xfrm>
                    <a:prstGeom prst="rect">
                      <a:avLst/>
                    </a:prstGeom>
                    <a:noFill/>
                    <a:ln w="9525">
                      <a:noFill/>
                      <a:miter lim="800000"/>
                      <a:headEnd/>
                      <a:tailEnd/>
                    </a:ln>
                  </pic:spPr>
                </pic:pic>
              </a:graphicData>
            </a:graphic>
          </wp:inline>
        </w:drawing>
      </w:r>
    </w:p>
    <w:p w:rsidR="002909F7" w:rsidRPr="005358E6" w:rsidRDefault="002909F7" w:rsidP="00E92EE2">
      <w:pPr>
        <w:pStyle w:val="Paragraphedeliste"/>
        <w:spacing w:line="360" w:lineRule="auto"/>
        <w:jc w:val="both"/>
        <w:rPr>
          <w:rFonts w:ascii="Century Gothic" w:hAnsi="Century Gothic" w:cs="Arial"/>
          <w:sz w:val="28"/>
          <w:szCs w:val="28"/>
        </w:rPr>
      </w:pPr>
    </w:p>
    <w:sectPr w:rsidR="002909F7" w:rsidRPr="005358E6" w:rsidSect="00E74702">
      <w:footerReference w:type="default" r:id="rId22"/>
      <w:pgSz w:w="11906" w:h="16838"/>
      <w:pgMar w:top="1417" w:right="1417" w:bottom="1417" w:left="1417" w:header="708" w:footer="708" w:gutter="0"/>
      <w:pgBorders w:offsetFrom="page">
        <w:top w:val="twistedLines1" w:sz="18" w:space="24" w:color="4F81BD" w:themeColor="accent1"/>
        <w:left w:val="twistedLines1" w:sz="18" w:space="24" w:color="4F81BD" w:themeColor="accent1"/>
        <w:bottom w:val="twistedLines1" w:sz="18" w:space="24" w:color="4F81BD" w:themeColor="accent1"/>
        <w:right w:val="twistedLines1" w:sz="18" w:space="24" w:color="4F81BD" w:themeColor="accent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41E4" w:rsidRDefault="007141E4" w:rsidP="00E74702">
      <w:pPr>
        <w:spacing w:after="0" w:line="240" w:lineRule="auto"/>
      </w:pPr>
      <w:r>
        <w:separator/>
      </w:r>
    </w:p>
  </w:endnote>
  <w:endnote w:type="continuationSeparator" w:id="1">
    <w:p w:rsidR="007141E4" w:rsidRDefault="007141E4" w:rsidP="00E747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073069"/>
      <w:docPartObj>
        <w:docPartGallery w:val="Page Numbers (Bottom of Page)"/>
        <w:docPartUnique/>
      </w:docPartObj>
    </w:sdtPr>
    <w:sdtContent>
      <w:p w:rsidR="002076E0" w:rsidRDefault="00DE041E">
        <w:pPr>
          <w:pStyle w:val="Pieddepage"/>
          <w:jc w:val="right"/>
        </w:pPr>
        <w:fldSimple w:instr=" PAGE   \* MERGEFORMAT ">
          <w:r w:rsidR="000C0886">
            <w:rPr>
              <w:noProof/>
            </w:rPr>
            <w:t>8</w:t>
          </w:r>
        </w:fldSimple>
      </w:p>
    </w:sdtContent>
  </w:sdt>
  <w:p w:rsidR="002076E0" w:rsidRDefault="002076E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41E4" w:rsidRDefault="007141E4" w:rsidP="00E74702">
      <w:pPr>
        <w:spacing w:after="0" w:line="240" w:lineRule="auto"/>
      </w:pPr>
      <w:r>
        <w:separator/>
      </w:r>
    </w:p>
  </w:footnote>
  <w:footnote w:type="continuationSeparator" w:id="1">
    <w:p w:rsidR="007141E4" w:rsidRDefault="007141E4" w:rsidP="00E7470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87D33"/>
    <w:multiLevelType w:val="hybridMultilevel"/>
    <w:tmpl w:val="7A0A52D2"/>
    <w:lvl w:ilvl="0" w:tplc="D51AF960">
      <w:numFmt w:val="bullet"/>
      <w:lvlText w:val="-"/>
      <w:lvlJc w:val="left"/>
      <w:pPr>
        <w:tabs>
          <w:tab w:val="num" w:pos="720"/>
        </w:tabs>
        <w:ind w:left="720" w:hanging="360"/>
      </w:pPr>
      <w:rPr>
        <w:rFonts w:ascii="Bookman Old Style" w:eastAsia="Times New Roman" w:hAnsi="Bookman Old Style"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3F1A0520"/>
    <w:multiLevelType w:val="hybridMultilevel"/>
    <w:tmpl w:val="5E0EBA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232464B"/>
    <w:multiLevelType w:val="hybridMultilevel"/>
    <w:tmpl w:val="EE54A6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771775D"/>
    <w:multiLevelType w:val="hybridMultilevel"/>
    <w:tmpl w:val="2752BA9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5B9F2D4A"/>
    <w:multiLevelType w:val="hybridMultilevel"/>
    <w:tmpl w:val="1A0A46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CFF4BF8"/>
    <w:multiLevelType w:val="hybridMultilevel"/>
    <w:tmpl w:val="C778D2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5F05B5F"/>
    <w:multiLevelType w:val="hybridMultilevel"/>
    <w:tmpl w:val="CE3C8B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F3C7663"/>
    <w:multiLevelType w:val="hybridMultilevel"/>
    <w:tmpl w:val="BA887D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5"/>
  </w:num>
  <w:num w:numId="5">
    <w:abstractNumId w:val="6"/>
  </w:num>
  <w:num w:numId="6">
    <w:abstractNumId w:val="7"/>
  </w:num>
  <w:num w:numId="7">
    <w:abstractNumId w:val="1"/>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08"/>
  <w:hyphenationZone w:val="425"/>
  <w:characterSpacingControl w:val="doNotCompress"/>
  <w:footnotePr>
    <w:footnote w:id="0"/>
    <w:footnote w:id="1"/>
  </w:footnotePr>
  <w:endnotePr>
    <w:endnote w:id="0"/>
    <w:endnote w:id="1"/>
  </w:endnotePr>
  <w:compat/>
  <w:rsids>
    <w:rsidRoot w:val="00111CE3"/>
    <w:rsid w:val="0000409F"/>
    <w:rsid w:val="00023BE7"/>
    <w:rsid w:val="00042ECB"/>
    <w:rsid w:val="000476CB"/>
    <w:rsid w:val="00057943"/>
    <w:rsid w:val="000A12AE"/>
    <w:rsid w:val="000B4E3F"/>
    <w:rsid w:val="000C0886"/>
    <w:rsid w:val="00111CE3"/>
    <w:rsid w:val="00146FD0"/>
    <w:rsid w:val="001C797A"/>
    <w:rsid w:val="001D5791"/>
    <w:rsid w:val="001E66D7"/>
    <w:rsid w:val="002076E0"/>
    <w:rsid w:val="00223134"/>
    <w:rsid w:val="00223402"/>
    <w:rsid w:val="00242AB0"/>
    <w:rsid w:val="00271055"/>
    <w:rsid w:val="002909F7"/>
    <w:rsid w:val="002A0A44"/>
    <w:rsid w:val="002A2C4B"/>
    <w:rsid w:val="002B3823"/>
    <w:rsid w:val="002C2D37"/>
    <w:rsid w:val="002C7784"/>
    <w:rsid w:val="00314CF0"/>
    <w:rsid w:val="003A064E"/>
    <w:rsid w:val="003A7074"/>
    <w:rsid w:val="003C4EEF"/>
    <w:rsid w:val="003C533A"/>
    <w:rsid w:val="003F26ED"/>
    <w:rsid w:val="004955F5"/>
    <w:rsid w:val="004A6F52"/>
    <w:rsid w:val="004C6851"/>
    <w:rsid w:val="00534E6D"/>
    <w:rsid w:val="005358E6"/>
    <w:rsid w:val="00544AE6"/>
    <w:rsid w:val="0058271C"/>
    <w:rsid w:val="00593239"/>
    <w:rsid w:val="005A111F"/>
    <w:rsid w:val="005C1D99"/>
    <w:rsid w:val="005C30D3"/>
    <w:rsid w:val="005C428F"/>
    <w:rsid w:val="00621584"/>
    <w:rsid w:val="00650214"/>
    <w:rsid w:val="00694E67"/>
    <w:rsid w:val="006A39C2"/>
    <w:rsid w:val="006A7B35"/>
    <w:rsid w:val="006D1C20"/>
    <w:rsid w:val="006D1D48"/>
    <w:rsid w:val="00702014"/>
    <w:rsid w:val="007141E4"/>
    <w:rsid w:val="007436E5"/>
    <w:rsid w:val="007601EB"/>
    <w:rsid w:val="00762C3E"/>
    <w:rsid w:val="007A3F44"/>
    <w:rsid w:val="007D4E03"/>
    <w:rsid w:val="008036B7"/>
    <w:rsid w:val="00870F9E"/>
    <w:rsid w:val="00894FB0"/>
    <w:rsid w:val="008B1DE9"/>
    <w:rsid w:val="008E0CC0"/>
    <w:rsid w:val="008F3886"/>
    <w:rsid w:val="0090057D"/>
    <w:rsid w:val="00926566"/>
    <w:rsid w:val="00932DC4"/>
    <w:rsid w:val="009602E8"/>
    <w:rsid w:val="009D5B6C"/>
    <w:rsid w:val="00A0760B"/>
    <w:rsid w:val="00A144D0"/>
    <w:rsid w:val="00A50967"/>
    <w:rsid w:val="00A57676"/>
    <w:rsid w:val="00A6219C"/>
    <w:rsid w:val="00A918FF"/>
    <w:rsid w:val="00AF0307"/>
    <w:rsid w:val="00B1169D"/>
    <w:rsid w:val="00B16A2C"/>
    <w:rsid w:val="00B53E90"/>
    <w:rsid w:val="00B642CA"/>
    <w:rsid w:val="00B86E40"/>
    <w:rsid w:val="00B97E0B"/>
    <w:rsid w:val="00C25390"/>
    <w:rsid w:val="00C2689E"/>
    <w:rsid w:val="00C447D7"/>
    <w:rsid w:val="00C87812"/>
    <w:rsid w:val="00C95939"/>
    <w:rsid w:val="00CF7DB0"/>
    <w:rsid w:val="00D0781A"/>
    <w:rsid w:val="00D167A7"/>
    <w:rsid w:val="00D566BD"/>
    <w:rsid w:val="00D634A0"/>
    <w:rsid w:val="00DA14A3"/>
    <w:rsid w:val="00DC1D28"/>
    <w:rsid w:val="00DE041E"/>
    <w:rsid w:val="00E65692"/>
    <w:rsid w:val="00E67217"/>
    <w:rsid w:val="00E74702"/>
    <w:rsid w:val="00E92EE2"/>
    <w:rsid w:val="00E95F2A"/>
    <w:rsid w:val="00E96665"/>
    <w:rsid w:val="00EB58F2"/>
    <w:rsid w:val="00EC6B08"/>
    <w:rsid w:val="00ED6A87"/>
    <w:rsid w:val="00EE3131"/>
    <w:rsid w:val="00EF7DCC"/>
    <w:rsid w:val="00F33A09"/>
    <w:rsid w:val="00F42BEB"/>
    <w:rsid w:val="00F45F09"/>
    <w:rsid w:val="00F85BAB"/>
    <w:rsid w:val="00FD3300"/>
    <w:rsid w:val="00FE687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DE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11CE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11CE3"/>
    <w:rPr>
      <w:rFonts w:ascii="Tahoma" w:hAnsi="Tahoma" w:cs="Tahoma"/>
      <w:sz w:val="16"/>
      <w:szCs w:val="16"/>
    </w:rPr>
  </w:style>
  <w:style w:type="paragraph" w:styleId="NormalWeb">
    <w:name w:val="Normal (Web)"/>
    <w:basedOn w:val="Normal"/>
    <w:uiPriority w:val="99"/>
    <w:semiHidden/>
    <w:unhideWhenUsed/>
    <w:rsid w:val="00111CE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111CE3"/>
    <w:pPr>
      <w:ind w:left="720"/>
      <w:contextualSpacing/>
    </w:pPr>
    <w:rPr>
      <w:rFonts w:ascii="Calibri" w:eastAsia="Calibri" w:hAnsi="Calibri" w:cs="Times New Roman"/>
    </w:rPr>
  </w:style>
  <w:style w:type="paragraph" w:styleId="En-tte">
    <w:name w:val="header"/>
    <w:basedOn w:val="Normal"/>
    <w:link w:val="En-tteCar"/>
    <w:uiPriority w:val="99"/>
    <w:semiHidden/>
    <w:unhideWhenUsed/>
    <w:rsid w:val="00E74702"/>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E74702"/>
  </w:style>
  <w:style w:type="paragraph" w:styleId="Pieddepage">
    <w:name w:val="footer"/>
    <w:basedOn w:val="Normal"/>
    <w:link w:val="PieddepageCar"/>
    <w:uiPriority w:val="99"/>
    <w:unhideWhenUsed/>
    <w:rsid w:val="00E7470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74702"/>
  </w:style>
  <w:style w:type="paragraph" w:customStyle="1" w:styleId="Default">
    <w:name w:val="Default"/>
    <w:rsid w:val="008E0CC0"/>
    <w:pPr>
      <w:autoSpaceDE w:val="0"/>
      <w:autoSpaceDN w:val="0"/>
      <w:adjustRightInd w:val="0"/>
      <w:spacing w:after="0" w:line="240" w:lineRule="auto"/>
    </w:pPr>
    <w:rPr>
      <w:rFonts w:ascii="Arial" w:eastAsia="Calibri" w:hAnsi="Arial" w:cs="Arial"/>
      <w:color w:val="000000"/>
      <w:sz w:val="24"/>
      <w:szCs w:val="24"/>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28" Type="http://schemas.openxmlformats.org/officeDocument/2006/relationships/customXml" Target="../customXml/item5.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customXml" Target="../customXml/item4.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2015-09-29T09:00:00+00:00</UNDPPublishedDate>
    <UNDPCountryTaxHTField0 xmlns="1ed4137b-41b2-488b-8250-6d369ec27664">
      <Terms xmlns="http://schemas.microsoft.com/office/infopath/2007/PartnerControls"/>
    </UNDPCountryTaxHTField0>
    <UndpOUCode xmlns="1ed4137b-41b2-488b-8250-6d369ec27664">DJI</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10be685e-4bef-4aec-b905-4df3748c0781</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763</Value>
      <Value>1314</Value>
      <Value>1107</Value>
      <Value>1</Value>
    </TaxCatchAll>
    <c4e2ab2cc9354bbf9064eeb465a566ea xmlns="1ed4137b-41b2-488b-8250-6d369ec27664">
      <Terms xmlns="http://schemas.microsoft.com/office/infopath/2007/PartnerControls"/>
    </c4e2ab2cc9354bbf9064eeb465a566ea>
    <UndpProjectNo xmlns="1ed4137b-41b2-488b-8250-6d369ec27664">00072853</UndpProjectNo>
    <UndpDocStatus xmlns="1ed4137b-41b2-488b-8250-6d369ec27664">Draft</UndpDocStatus>
    <Outcome1 xmlns="f1161f5b-24a3-4c2d-bc81-44cb9325e8ee">00085878</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DJI</TermName>
          <TermId xmlns="http://schemas.microsoft.com/office/infopath/2007/PartnerControls">1b6de570-7fa5-49d5-b9a2-40242f39cfce</TermId>
        </TermInfo>
      </Terms>
    </gc6531b704974d528487414686b72f6f>
    <_dlc_DocId xmlns="f1161f5b-24a3-4c2d-bc81-44cb9325e8ee">ATLASPDC-4-39773</_dlc_DocId>
    <_dlc_DocIdUrl xmlns="f1161f5b-24a3-4c2d-bc81-44cb9325e8ee">
      <Url>https://info.undp.org/docs/pdc/_layouts/DocIdRedir.aspx?ID=ATLASPDC-4-39773</Url>
      <Description>ATLASPDC-4-39773</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28e6c43a-9e99-4bdd-9574-a0fa4ea3b61e" ContentTypeId="0x010100F075C04BA242A84ABD3293E3AD35CDA4" PreviousValue="false"/>
</file>

<file path=customXml/itemProps1.xml><?xml version="1.0" encoding="utf-8"?>
<ds:datastoreItem xmlns:ds="http://schemas.openxmlformats.org/officeDocument/2006/customXml" ds:itemID="{4074DEF9-9248-4D36-9696-45AAA0E2E66C}"/>
</file>

<file path=customXml/itemProps2.xml><?xml version="1.0" encoding="utf-8"?>
<ds:datastoreItem xmlns:ds="http://schemas.openxmlformats.org/officeDocument/2006/customXml" ds:itemID="{BF6296B7-FA76-41B4-9422-88AC1429D9BF}"/>
</file>

<file path=customXml/itemProps3.xml><?xml version="1.0" encoding="utf-8"?>
<ds:datastoreItem xmlns:ds="http://schemas.openxmlformats.org/officeDocument/2006/customXml" ds:itemID="{DBA433F4-345F-4BEA-A3F8-869169BB8F23}"/>
</file>

<file path=customXml/itemProps4.xml><?xml version="1.0" encoding="utf-8"?>
<ds:datastoreItem xmlns:ds="http://schemas.openxmlformats.org/officeDocument/2006/customXml" ds:itemID="{6BAA3826-1A7B-4880-9032-206E84BCFE85}"/>
</file>

<file path=customXml/itemProps5.xml><?xml version="1.0" encoding="utf-8"?>
<ds:datastoreItem xmlns:ds="http://schemas.openxmlformats.org/officeDocument/2006/customXml" ds:itemID="{78FA4F1A-28A8-4F3D-9AED-621EAE73B710}"/>
</file>

<file path=customXml/itemProps6.xml><?xml version="1.0" encoding="utf-8"?>
<ds:datastoreItem xmlns:ds="http://schemas.openxmlformats.org/officeDocument/2006/customXml" ds:itemID="{7B740EB2-276F-4D4E-89C5-BDC87D717481}"/>
</file>

<file path=docProps/app.xml><?xml version="1.0" encoding="utf-8"?>
<Properties xmlns="http://schemas.openxmlformats.org/officeDocument/2006/extended-properties" xmlns:vt="http://schemas.openxmlformats.org/officeDocument/2006/docPropsVTypes">
  <Template>Normal</Template>
  <TotalTime>4294398864</TotalTime>
  <Pages>16</Pages>
  <Words>1951</Words>
  <Characters>10732</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12658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lastModifiedBy>user</cp:lastModifiedBy>
  <cp:revision>68</cp:revision>
  <cp:lastPrinted>2014-01-29T08:33:00Z</cp:lastPrinted>
  <dcterms:created xsi:type="dcterms:W3CDTF">2014-01-24T20:14:00Z</dcterms:created>
  <dcterms:modified xsi:type="dcterms:W3CDTF">2014-12-24T08:46:00Z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235;#Other|31c9cb5b-e3a5-4ce8-95bd-eda20410466c</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1314;#DJI|1b6de570-7fa5-49d5-b9a2-40242f39cfce</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1107;#Other|10be685e-4bef-4aec-b905-4df3748c0781</vt:lpwstr>
  </property>
  <property fmtid="{D5CDD505-2E9C-101B-9397-08002B2CF9AE}" pid="17" name="_dlc_DocIdItemGuid">
    <vt:lpwstr>e63b8aab-8f59-4d85-a026-bb6a9949ec69</vt:lpwstr>
  </property>
  <property fmtid="{D5CDD505-2E9C-101B-9397-08002B2CF9AE}" pid="18" name="URL">
    <vt:lpwstr/>
  </property>
  <property fmtid="{D5CDD505-2E9C-101B-9397-08002B2CF9AE}" pid="19" name="DocumentSetDescription">
    <vt:lpwstr/>
  </property>
</Properties>
</file>